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9CC" w:rsidRDefault="000F59CC" w:rsidP="000F59CC">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Кыргыз Республикасынын айрым мыйзам актыларына (Кыргыз Республикасынын Кылмыш-жаза кодексине жана Кыргыз Республикасынын </w:t>
      </w:r>
    </w:p>
    <w:p w:rsidR="000F59CC" w:rsidRDefault="000F59CC" w:rsidP="000F59CC">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Бузуулар жөнүндө кодексине) өзгөртүүлөрдү киргизүү жөнүндө </w:t>
      </w:r>
    </w:p>
    <w:p w:rsidR="000F59CC" w:rsidRDefault="000F59CC" w:rsidP="000F59CC">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Кыргыз Республикасынын Мыйзам долбооруна </w:t>
      </w:r>
    </w:p>
    <w:p w:rsidR="000F59CC" w:rsidRDefault="000F59CC" w:rsidP="000F59CC">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НЕГИЗДЕМЕ МААЛЫМ КАТ </w:t>
      </w:r>
    </w:p>
    <w:p w:rsidR="000F59CC" w:rsidRDefault="000F59CC" w:rsidP="000F59CC">
      <w:pPr>
        <w:spacing w:after="0" w:line="240" w:lineRule="auto"/>
        <w:jc w:val="center"/>
        <w:rPr>
          <w:rFonts w:ascii="Times New Roman" w:hAnsi="Times New Roman" w:cs="Times New Roman"/>
          <w:sz w:val="24"/>
          <w:szCs w:val="24"/>
          <w:lang w:val="ky-KG"/>
        </w:rPr>
      </w:pPr>
    </w:p>
    <w:p w:rsidR="000F59CC" w:rsidRDefault="000F59CC" w:rsidP="000F59CC">
      <w:pPr>
        <w:spacing w:after="0" w:line="240" w:lineRule="auto"/>
        <w:jc w:val="center"/>
        <w:rPr>
          <w:rFonts w:ascii="Times New Roman" w:hAnsi="Times New Roman" w:cs="Times New Roman"/>
          <w:sz w:val="24"/>
          <w:szCs w:val="24"/>
          <w:lang w:val="ky-KG"/>
        </w:rPr>
      </w:pPr>
    </w:p>
    <w:p w:rsidR="000F59CC" w:rsidRDefault="000F59CC" w:rsidP="000F59CC">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1. Долбоордун максаты жана милдеттери. </w:t>
      </w:r>
    </w:p>
    <w:p w:rsidR="000F59CC" w:rsidRDefault="00B17A5D" w:rsidP="000F59CC">
      <w:pPr>
        <w:spacing w:after="0" w:line="240" w:lineRule="auto"/>
        <w:ind w:firstLine="709"/>
        <w:jc w:val="both"/>
        <w:rPr>
          <w:rFonts w:ascii="Times New Roman" w:hAnsi="Times New Roman" w:cs="Times New Roman"/>
          <w:b/>
          <w:sz w:val="24"/>
          <w:szCs w:val="24"/>
          <w:lang w:val="ky-KG"/>
        </w:rPr>
      </w:pPr>
      <w:r>
        <w:rPr>
          <w:rFonts w:ascii="Times New Roman" w:hAnsi="Times New Roman" w:cs="Times New Roman"/>
          <w:sz w:val="24"/>
          <w:szCs w:val="24"/>
          <w:lang w:val="ky-KG"/>
        </w:rPr>
        <w:t>Ушул “</w:t>
      </w:r>
      <w:r w:rsidR="000F59CC">
        <w:rPr>
          <w:rFonts w:ascii="Times New Roman" w:hAnsi="Times New Roman" w:cs="Times New Roman"/>
          <w:sz w:val="24"/>
          <w:szCs w:val="24"/>
          <w:lang w:val="ky-KG"/>
        </w:rPr>
        <w:t>Кыргыз Республикасынын айрым мыйзам актыларына (Кыргыз Республикасынын Кылмыш-жаза кодексине жана Кыргыз Республикасынын Бузуулар жөнүндө кодексине) өзгөртүүлөрдү киргизүү жөнүндө</w:t>
      </w:r>
      <w:r>
        <w:rPr>
          <w:rFonts w:ascii="Times New Roman" w:hAnsi="Times New Roman" w:cs="Times New Roman"/>
          <w:sz w:val="24"/>
          <w:szCs w:val="24"/>
          <w:lang w:val="ky-KG"/>
        </w:rPr>
        <w:t>”</w:t>
      </w:r>
      <w:bookmarkStart w:id="0" w:name="_GoBack"/>
      <w:bookmarkEnd w:id="0"/>
      <w:r w:rsidR="000F59CC">
        <w:rPr>
          <w:rFonts w:ascii="Times New Roman" w:hAnsi="Times New Roman" w:cs="Times New Roman"/>
          <w:sz w:val="24"/>
          <w:szCs w:val="24"/>
          <w:lang w:val="ky-KG"/>
        </w:rPr>
        <w:t xml:space="preserve"> Кыргыз Республикасынын Мыйзам долбоору өткөрүү пункттарынан жана башка товарларды өткөрүүнүн белгиленген жерлеринен тышкары  товарларды жана транспорт каражаттарын мыйзамсыз ташып кирүү жана ташып чыгуу менен күрөшүүнү күчөтүү, ошондой эле жогоруда аталган мыйзамга каршы ишмердикти аткарагандыгы үчүн натыйжалуу, шайкеш жана тыюу салган санкцияларды белгилөө максатында даярдалган</w:t>
      </w:r>
      <w:r w:rsidR="00F1121E">
        <w:rPr>
          <w:rFonts w:ascii="Times New Roman" w:hAnsi="Times New Roman" w:cs="Times New Roman"/>
          <w:sz w:val="24"/>
          <w:szCs w:val="24"/>
          <w:lang w:val="ky-KG"/>
        </w:rPr>
        <w:t>.</w:t>
      </w:r>
      <w:r w:rsidR="000F59CC">
        <w:rPr>
          <w:rFonts w:ascii="Times New Roman" w:hAnsi="Times New Roman" w:cs="Times New Roman"/>
          <w:sz w:val="24"/>
          <w:szCs w:val="24"/>
          <w:lang w:val="ky-KG"/>
        </w:rPr>
        <w:t xml:space="preserve"> </w:t>
      </w:r>
    </w:p>
    <w:p w:rsidR="000F59CC" w:rsidRDefault="000F59CC" w:rsidP="000F59CC">
      <w:pPr>
        <w:spacing w:after="0" w:line="240" w:lineRule="auto"/>
        <w:ind w:firstLine="708"/>
        <w:rPr>
          <w:rFonts w:ascii="Times New Roman" w:hAnsi="Times New Roman" w:cs="Times New Roman"/>
          <w:b/>
          <w:sz w:val="24"/>
          <w:szCs w:val="24"/>
          <w:lang w:val="ky-KG"/>
        </w:rPr>
      </w:pPr>
    </w:p>
    <w:p w:rsidR="000F59CC" w:rsidRDefault="000F59CC" w:rsidP="000F59CC">
      <w:pPr>
        <w:spacing w:after="0" w:line="240" w:lineRule="auto"/>
        <w:ind w:firstLine="708"/>
        <w:rPr>
          <w:rFonts w:ascii="Times New Roman" w:hAnsi="Times New Roman" w:cs="Times New Roman"/>
          <w:b/>
          <w:sz w:val="24"/>
          <w:szCs w:val="24"/>
          <w:lang w:val="ky-KG"/>
        </w:rPr>
      </w:pPr>
      <w:r>
        <w:rPr>
          <w:rFonts w:ascii="Times New Roman" w:hAnsi="Times New Roman" w:cs="Times New Roman"/>
          <w:b/>
          <w:sz w:val="24"/>
          <w:szCs w:val="24"/>
          <w:lang w:val="ky-KG"/>
        </w:rPr>
        <w:t xml:space="preserve">2. Баяндоочу бөлүгү.  </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Евразия экономикалык бирлигинин (мындан ары - ЕАЭБ) Тажикстан Республикасы менен чек арасы</w:t>
      </w:r>
      <w:r w:rsidR="00F1121E">
        <w:rPr>
          <w:rFonts w:ascii="Times New Roman" w:hAnsi="Times New Roman" w:cs="Times New Roman"/>
          <w:sz w:val="24"/>
          <w:szCs w:val="24"/>
          <w:lang w:val="ky-KG"/>
        </w:rPr>
        <w:t>нын узундугу 970,8 км түзөт.</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Бүгүнкү күндө кыргыз-тажик чек арасынын демаркация жана делимитация маселелерин чечилбегени, ошондой эле чек аранын так сызыгы менен инженердик-короочу курулмалардын жоктугу штаттык бажы посттору жана бажы контролу болбогон жерлерде товарларды жана транспорт каражаттарды мыйзамсыз өтүүсүнө көмөктөшөт.    </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Чек аранын кыргыз-тажик участогу аркылуу транспорт каражатынын мыйзамсыз өтүшү азыркы учурда мамлекеттин кызыкчылыктарына реалдуу коркунуч жараткан жана кыйла уюштурулган формаларды кабыл алган массалык терс көрүнүштөргө ээ болот.       </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Муну менен бирге колдонуудагы жазалоо (айып салуу) чаралары белгиленген жерлерден тышкары товарларды жана транспорт каражаттарды ташып өткөн жактар үчүн таасир тийгизүү чарасы болуп саналбайт.  </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укук коргоо органдарынын практикасы көрсөткөндөй Тажикстан Республикасы менен ЕАЭБ чек арасынын белгиленбеген участоктору аркылуу мыйзамсыз ташып өтүүнүн эң жайылган предмети элдик керектөө товарлары, айыл чарба продукциясы жана күйүүчү майлоочу майлар болуп саналат.</w:t>
      </w:r>
    </w:p>
    <w:p w:rsidR="000F59CC" w:rsidRDefault="000F59CC" w:rsidP="000F59C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Буга байланыштуу жана координацияланган жазык укуктук чараларды кабыл алуу максатында мыйзам долбоору Кыргыз Республикасынын Кылмыш-жаза кодексинин 231-беренесин</w:t>
      </w:r>
      <w:r>
        <w:rPr>
          <w:rStyle w:val="jlqj4b"/>
          <w:rFonts w:ascii="Times New Roman" w:hAnsi="Times New Roman" w:cs="Times New Roman"/>
          <w:sz w:val="24"/>
          <w:szCs w:val="24"/>
          <w:lang w:val="ky-KG"/>
        </w:rPr>
        <w:t xml:space="preserve"> бажы контролунан тышкары, ошондой эле кылмыш (чек аралык) топ же кылмыштуу коомдун курамында  экономикалык контрабанданы жасаган учурларда бажы төлөмдөрүн эки эселик өлчөмдө төлөгөн адамды жазык жоопкерчилигинен бошоткон ченеми, мындан тышкары жогоруда аталган ыкма менен контрабанда предметтерин ташып өтүү үчүн колдонулган транспорт каражаттары конфискацияланууга тийиш деген ченеми менен толукталган.  </w:t>
      </w:r>
      <w:r>
        <w:rPr>
          <w:rFonts w:ascii="Times New Roman" w:hAnsi="Times New Roman" w:cs="Times New Roman"/>
          <w:sz w:val="24"/>
          <w:szCs w:val="24"/>
          <w:lang w:val="ky-KG"/>
        </w:rPr>
        <w:t xml:space="preserve"> </w:t>
      </w:r>
    </w:p>
    <w:p w:rsidR="007444E8" w:rsidRDefault="003D578C" w:rsidP="0038090D">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колдонуудагы укук бузуулар жөнүндө кодексинде  ЕАЭБ бажы чек арасы аркылуу товарларды жана транспорттук каражаттарды мыйзамсыз өткөрүү үчүн жоопкерчилик айып пул түрүндө гана, жеке жактар үчүн 7500 сом, юридикалык жактар үчүн 23 000 сом</w:t>
      </w:r>
      <w:r w:rsidR="00771F77" w:rsidRPr="00771F77">
        <w:rPr>
          <w:rFonts w:ascii="Times New Roman" w:hAnsi="Times New Roman" w:cs="Times New Roman"/>
          <w:sz w:val="24"/>
          <w:szCs w:val="24"/>
          <w:lang w:val="ky-KG"/>
        </w:rPr>
        <w:t xml:space="preserve"> </w:t>
      </w:r>
      <w:r w:rsidR="00771F77">
        <w:rPr>
          <w:rFonts w:ascii="Times New Roman" w:hAnsi="Times New Roman" w:cs="Times New Roman"/>
          <w:sz w:val="24"/>
          <w:szCs w:val="24"/>
          <w:lang w:val="ky-KG"/>
        </w:rPr>
        <w:t>каралган</w:t>
      </w:r>
      <w:r>
        <w:rPr>
          <w:rFonts w:ascii="Times New Roman" w:hAnsi="Times New Roman" w:cs="Times New Roman"/>
          <w:sz w:val="24"/>
          <w:szCs w:val="24"/>
          <w:lang w:val="ky-KG"/>
        </w:rPr>
        <w:t>, укук бузуунун бул түрү боюнча тартип жазасы</w:t>
      </w:r>
      <w:r w:rsidR="00771F77">
        <w:rPr>
          <w:rFonts w:ascii="Times New Roman" w:hAnsi="Times New Roman" w:cs="Times New Roman"/>
          <w:sz w:val="24"/>
          <w:szCs w:val="24"/>
          <w:lang w:val="ky-KG"/>
        </w:rPr>
        <w:t xml:space="preserve"> күчөтүлүшү керек</w:t>
      </w:r>
      <w:r>
        <w:rPr>
          <w:rFonts w:ascii="Times New Roman" w:hAnsi="Times New Roman" w:cs="Times New Roman"/>
          <w:sz w:val="24"/>
          <w:szCs w:val="24"/>
          <w:lang w:val="ky-KG"/>
        </w:rPr>
        <w:t xml:space="preserve"> деп эсептейбиз. </w:t>
      </w:r>
    </w:p>
    <w:p w:rsidR="00644B7C" w:rsidRPr="001F068B" w:rsidRDefault="001C5517" w:rsidP="00A656A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укук бузуулар жөнүндө кодексинин 39-главасын эске алып, </w:t>
      </w:r>
      <w:r w:rsidRPr="00D750CA">
        <w:rPr>
          <w:rFonts w:ascii="Times New Roman" w:hAnsi="Times New Roman" w:cs="Times New Roman"/>
          <w:sz w:val="24"/>
          <w:szCs w:val="24"/>
          <w:lang w:val="ru-RU"/>
        </w:rPr>
        <w:t>372</w:t>
      </w:r>
      <w:r w:rsidRPr="00D750CA">
        <w:rPr>
          <w:rFonts w:ascii="Times New Roman" w:hAnsi="Times New Roman" w:cs="Times New Roman"/>
          <w:sz w:val="24"/>
          <w:szCs w:val="24"/>
          <w:vertAlign w:val="superscript"/>
          <w:lang w:val="ru-RU" w:bidi="ru-RU"/>
        </w:rPr>
        <w:t xml:space="preserve">-1 </w:t>
      </w:r>
      <w:r>
        <w:rPr>
          <w:rFonts w:ascii="Times New Roman" w:hAnsi="Times New Roman" w:cs="Times New Roman"/>
          <w:sz w:val="24"/>
          <w:szCs w:val="24"/>
          <w:lang w:val="ky-KG"/>
        </w:rPr>
        <w:t xml:space="preserve">– берене менен </w:t>
      </w:r>
      <w:r w:rsidR="00620FBE">
        <w:rPr>
          <w:rFonts w:ascii="Times New Roman" w:hAnsi="Times New Roman" w:cs="Times New Roman"/>
          <w:sz w:val="24"/>
          <w:szCs w:val="24"/>
          <w:lang w:val="ky-KG"/>
        </w:rPr>
        <w:t xml:space="preserve">толукталган. </w:t>
      </w:r>
      <w:r w:rsidR="00BC2B7F">
        <w:rPr>
          <w:rFonts w:ascii="Times New Roman" w:hAnsi="Times New Roman" w:cs="Times New Roman"/>
          <w:sz w:val="24"/>
          <w:szCs w:val="24"/>
          <w:lang w:val="ky-KG"/>
        </w:rPr>
        <w:t xml:space="preserve">Жеке жактарга 1000 эсептик көрсөткүчтүн </w:t>
      </w:r>
      <w:r w:rsidR="00BC2B7F">
        <w:rPr>
          <w:rFonts w:ascii="Times New Roman" w:hAnsi="Times New Roman" w:cs="Times New Roman"/>
          <w:sz w:val="24"/>
          <w:szCs w:val="24"/>
          <w:lang w:val="ky-KG"/>
        </w:rPr>
        <w:lastRenderedPageBreak/>
        <w:t xml:space="preserve">(100 000 сом) жана юридикалык жактар үчүн 1500 эсептик көрсөткүчтүн (150 000)  өлчөмүндө айып пул салуу каралган бажы контролунан тышкары </w:t>
      </w:r>
      <w:r w:rsidR="00620FBE">
        <w:rPr>
          <w:rFonts w:ascii="Times New Roman" w:hAnsi="Times New Roman" w:cs="Times New Roman"/>
          <w:sz w:val="24"/>
          <w:szCs w:val="24"/>
          <w:lang w:val="ky-KG"/>
        </w:rPr>
        <w:t xml:space="preserve">Кыргыз Республикасындагы Евразия экономикалык бирлигинин </w:t>
      </w:r>
      <w:r w:rsidR="007C29BA">
        <w:rPr>
          <w:rFonts w:ascii="Times New Roman" w:hAnsi="Times New Roman" w:cs="Times New Roman"/>
          <w:sz w:val="24"/>
          <w:szCs w:val="24"/>
          <w:lang w:val="ky-KG"/>
        </w:rPr>
        <w:t>бажы чек арасы аркылуу товарларды жана тр</w:t>
      </w:r>
      <w:r w:rsidR="00125104">
        <w:rPr>
          <w:rFonts w:ascii="Times New Roman" w:hAnsi="Times New Roman" w:cs="Times New Roman"/>
          <w:sz w:val="24"/>
          <w:szCs w:val="24"/>
          <w:lang w:val="ky-KG"/>
        </w:rPr>
        <w:t>анспорттук каражаттарды өткөрүү</w:t>
      </w:r>
      <w:r w:rsidR="00DB33AA">
        <w:rPr>
          <w:rFonts w:ascii="Times New Roman" w:hAnsi="Times New Roman" w:cs="Times New Roman"/>
          <w:sz w:val="24"/>
          <w:szCs w:val="24"/>
          <w:lang w:val="ky-KG"/>
        </w:rPr>
        <w:t xml:space="preserve">, </w:t>
      </w:r>
      <w:r w:rsidR="00E86B5F">
        <w:rPr>
          <w:rFonts w:ascii="Times New Roman" w:hAnsi="Times New Roman" w:cs="Times New Roman"/>
          <w:sz w:val="24"/>
          <w:szCs w:val="24"/>
          <w:lang w:val="ky-KG"/>
        </w:rPr>
        <w:t>укук бузуулар кайталанган</w:t>
      </w:r>
      <w:r w:rsidR="008D59DC">
        <w:rPr>
          <w:rFonts w:ascii="Times New Roman" w:hAnsi="Times New Roman" w:cs="Times New Roman"/>
          <w:sz w:val="24"/>
          <w:szCs w:val="24"/>
          <w:lang w:val="ky-KG"/>
        </w:rPr>
        <w:t xml:space="preserve"> </w:t>
      </w:r>
      <w:r w:rsidR="00BF443C">
        <w:rPr>
          <w:rFonts w:ascii="Times New Roman" w:hAnsi="Times New Roman" w:cs="Times New Roman"/>
          <w:sz w:val="24"/>
          <w:szCs w:val="24"/>
          <w:lang w:val="ky-KG"/>
        </w:rPr>
        <w:t xml:space="preserve">учурда жеке жактарга 2000 эсептик көрсөткүч (200 000 </w:t>
      </w:r>
      <w:r w:rsidR="00A604E5">
        <w:rPr>
          <w:rFonts w:ascii="Times New Roman" w:hAnsi="Times New Roman" w:cs="Times New Roman"/>
          <w:sz w:val="24"/>
          <w:szCs w:val="24"/>
          <w:lang w:val="ky-KG"/>
        </w:rPr>
        <w:t xml:space="preserve">сом), юридикалык жактарга </w:t>
      </w:r>
      <w:r w:rsidR="00BF443C">
        <w:rPr>
          <w:rFonts w:ascii="Times New Roman" w:hAnsi="Times New Roman" w:cs="Times New Roman"/>
          <w:sz w:val="24"/>
          <w:szCs w:val="24"/>
          <w:lang w:val="ky-KG"/>
        </w:rPr>
        <w:t xml:space="preserve"> 3000 эсептик көрсөтк</w:t>
      </w:r>
      <w:r w:rsidR="00C0371E">
        <w:rPr>
          <w:rFonts w:ascii="Times New Roman" w:hAnsi="Times New Roman" w:cs="Times New Roman"/>
          <w:sz w:val="24"/>
          <w:szCs w:val="24"/>
          <w:lang w:val="ky-KG"/>
        </w:rPr>
        <w:t>үч</w:t>
      </w:r>
      <w:r w:rsidR="00BF443C">
        <w:rPr>
          <w:rFonts w:ascii="Times New Roman" w:hAnsi="Times New Roman" w:cs="Times New Roman"/>
          <w:sz w:val="24"/>
          <w:szCs w:val="24"/>
          <w:lang w:val="ky-KG"/>
        </w:rPr>
        <w:t xml:space="preserve"> (300 000 </w:t>
      </w:r>
      <w:r w:rsidR="00A604E5">
        <w:rPr>
          <w:rFonts w:ascii="Times New Roman" w:hAnsi="Times New Roman" w:cs="Times New Roman"/>
          <w:sz w:val="24"/>
          <w:szCs w:val="24"/>
          <w:lang w:val="ky-KG"/>
        </w:rPr>
        <w:t>сом)</w:t>
      </w:r>
      <w:r w:rsidR="00BF443C">
        <w:rPr>
          <w:rFonts w:ascii="Times New Roman" w:hAnsi="Times New Roman" w:cs="Times New Roman"/>
          <w:sz w:val="24"/>
          <w:szCs w:val="24"/>
          <w:lang w:val="ky-KG"/>
        </w:rPr>
        <w:t xml:space="preserve"> </w:t>
      </w:r>
      <w:r w:rsidR="00A604E5">
        <w:rPr>
          <w:rFonts w:ascii="Times New Roman" w:hAnsi="Times New Roman" w:cs="Times New Roman"/>
          <w:sz w:val="24"/>
          <w:szCs w:val="24"/>
          <w:lang w:val="ky-KG"/>
        </w:rPr>
        <w:t xml:space="preserve">өлчөмүндө айыптар белгиленет, </w:t>
      </w:r>
      <w:r w:rsidR="00BF443C">
        <w:rPr>
          <w:rFonts w:ascii="Times New Roman" w:hAnsi="Times New Roman" w:cs="Times New Roman"/>
          <w:sz w:val="24"/>
          <w:szCs w:val="24"/>
          <w:lang w:val="ky-KG"/>
        </w:rPr>
        <w:t>ошондой эле транспорт караж</w:t>
      </w:r>
      <w:r w:rsidR="00B47CE8">
        <w:rPr>
          <w:rFonts w:ascii="Times New Roman" w:hAnsi="Times New Roman" w:cs="Times New Roman"/>
          <w:sz w:val="24"/>
          <w:szCs w:val="24"/>
          <w:lang w:val="ky-KG"/>
        </w:rPr>
        <w:t>а</w:t>
      </w:r>
      <w:r w:rsidR="00BF443C">
        <w:rPr>
          <w:rFonts w:ascii="Times New Roman" w:hAnsi="Times New Roman" w:cs="Times New Roman"/>
          <w:sz w:val="24"/>
          <w:szCs w:val="24"/>
          <w:lang w:val="ky-KG"/>
        </w:rPr>
        <w:t>ттарын конфискациялоо каралган.</w:t>
      </w:r>
      <w:r w:rsidR="0035279A">
        <w:rPr>
          <w:rFonts w:ascii="Times New Roman" w:hAnsi="Times New Roman" w:cs="Times New Roman"/>
          <w:sz w:val="24"/>
          <w:szCs w:val="24"/>
          <w:lang w:val="ky-KG"/>
        </w:rPr>
        <w:t xml:space="preserve"> </w:t>
      </w:r>
      <w:r w:rsidR="00A651E1">
        <w:rPr>
          <w:rFonts w:ascii="Times New Roman" w:hAnsi="Times New Roman" w:cs="Times New Roman"/>
          <w:sz w:val="24"/>
          <w:szCs w:val="24"/>
          <w:lang w:val="ky-KG"/>
        </w:rPr>
        <w:t xml:space="preserve"> </w:t>
      </w:r>
      <w:r w:rsidR="00B47CE8">
        <w:rPr>
          <w:rFonts w:ascii="Times New Roman" w:hAnsi="Times New Roman" w:cs="Times New Roman"/>
          <w:sz w:val="24"/>
          <w:szCs w:val="24"/>
          <w:lang w:val="ky-KG"/>
        </w:rPr>
        <w:t xml:space="preserve"> </w:t>
      </w:r>
      <w:r w:rsidR="00BF443C">
        <w:rPr>
          <w:rFonts w:ascii="Times New Roman" w:hAnsi="Times New Roman" w:cs="Times New Roman"/>
          <w:sz w:val="24"/>
          <w:szCs w:val="24"/>
          <w:lang w:val="ky-KG"/>
        </w:rPr>
        <w:t xml:space="preserve"> </w:t>
      </w:r>
      <w:r w:rsidR="00E86B5F">
        <w:rPr>
          <w:rFonts w:ascii="Times New Roman" w:hAnsi="Times New Roman" w:cs="Times New Roman"/>
          <w:sz w:val="24"/>
          <w:szCs w:val="24"/>
          <w:lang w:val="ky-KG"/>
        </w:rPr>
        <w:t xml:space="preserve"> </w:t>
      </w:r>
    </w:p>
    <w:p w:rsidR="00EE4DE7" w:rsidRPr="00884F41" w:rsidRDefault="00EE4DE7" w:rsidP="00D750CA">
      <w:pPr>
        <w:spacing w:after="0" w:line="240" w:lineRule="auto"/>
        <w:ind w:firstLine="708"/>
        <w:jc w:val="both"/>
        <w:rPr>
          <w:rFonts w:ascii="Times New Roman" w:hAnsi="Times New Roman" w:cs="Times New Roman"/>
          <w:sz w:val="24"/>
          <w:szCs w:val="24"/>
          <w:lang w:val="ky-KG"/>
        </w:rPr>
      </w:pPr>
      <w:r w:rsidRPr="00884F41">
        <w:rPr>
          <w:rFonts w:ascii="Times New Roman" w:hAnsi="Times New Roman" w:cs="Times New Roman"/>
          <w:sz w:val="24"/>
          <w:szCs w:val="24"/>
          <w:lang w:val="ky-KG"/>
        </w:rPr>
        <w:t xml:space="preserve">Мындан тышкары </w:t>
      </w:r>
      <w:r w:rsidR="00884F41" w:rsidRPr="00884F41">
        <w:rPr>
          <w:rFonts w:ascii="Times New Roman" w:hAnsi="Times New Roman" w:cs="Times New Roman"/>
          <w:sz w:val="24"/>
          <w:szCs w:val="24"/>
          <w:lang w:val="ky-KG"/>
        </w:rPr>
        <w:t xml:space="preserve">товарларды жана транспорттук каражаттарды мыйзамсыз өткөрүүнүн башка ыкмалары үчүн </w:t>
      </w:r>
      <w:r w:rsidR="00884F41">
        <w:rPr>
          <w:rFonts w:ascii="Times New Roman" w:hAnsi="Times New Roman" w:cs="Times New Roman"/>
          <w:sz w:val="24"/>
          <w:szCs w:val="24"/>
          <w:lang w:val="ky-KG"/>
        </w:rPr>
        <w:t xml:space="preserve">айыптын көлөмү көбөйтүлдү (такталбаган документтерди жана инсандыкты аныктоочу каражаттарды колдонуу, </w:t>
      </w:r>
      <w:r w:rsidR="006D34EC">
        <w:rPr>
          <w:rFonts w:ascii="Times New Roman" w:hAnsi="Times New Roman" w:cs="Times New Roman"/>
          <w:sz w:val="24"/>
          <w:szCs w:val="24"/>
          <w:lang w:val="ky-KG"/>
        </w:rPr>
        <w:t xml:space="preserve">жашыруу, </w:t>
      </w:r>
      <w:r w:rsidR="00884F41">
        <w:rPr>
          <w:rFonts w:ascii="Times New Roman" w:hAnsi="Times New Roman" w:cs="Times New Roman"/>
          <w:sz w:val="24"/>
          <w:szCs w:val="24"/>
          <w:lang w:val="ky-KG"/>
        </w:rPr>
        <w:t xml:space="preserve">декларациялабоо жана так эмес декларациялоо менен). </w:t>
      </w:r>
    </w:p>
    <w:p w:rsidR="006D34EC" w:rsidRDefault="006D34EC" w:rsidP="00461328">
      <w:pPr>
        <w:spacing w:after="0" w:line="240" w:lineRule="auto"/>
        <w:ind w:firstLine="708"/>
        <w:jc w:val="both"/>
        <w:rPr>
          <w:rFonts w:ascii="Times New Roman" w:hAnsi="Times New Roman" w:cs="Times New Roman"/>
          <w:sz w:val="24"/>
          <w:szCs w:val="24"/>
          <w:lang w:val="ky-KG"/>
        </w:rPr>
      </w:pPr>
      <w:r w:rsidRPr="006D34EC">
        <w:rPr>
          <w:rFonts w:ascii="Times New Roman" w:hAnsi="Times New Roman" w:cs="Times New Roman"/>
          <w:sz w:val="24"/>
          <w:szCs w:val="24"/>
          <w:lang w:val="ky-KG"/>
        </w:rPr>
        <w:t>Мыйзам долбоору Кыргыз Республикасынын укук бузуулары жөнүндө Кодексинин 512-беренеси</w:t>
      </w:r>
      <w:r>
        <w:rPr>
          <w:rFonts w:ascii="Times New Roman" w:hAnsi="Times New Roman" w:cs="Times New Roman"/>
          <w:sz w:val="24"/>
          <w:szCs w:val="24"/>
          <w:lang w:val="ky-KG"/>
        </w:rPr>
        <w:t>н</w:t>
      </w:r>
      <w:r w:rsidRPr="006D34EC">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тез бузулуучу товарлар түрүндө </w:t>
      </w:r>
      <w:r w:rsidR="00237950">
        <w:rPr>
          <w:rFonts w:ascii="Times New Roman" w:hAnsi="Times New Roman" w:cs="Times New Roman"/>
          <w:sz w:val="24"/>
          <w:szCs w:val="24"/>
          <w:lang w:val="ky-KG"/>
        </w:rPr>
        <w:t xml:space="preserve">буюм </w:t>
      </w:r>
      <w:r>
        <w:rPr>
          <w:rFonts w:ascii="Times New Roman" w:hAnsi="Times New Roman" w:cs="Times New Roman"/>
          <w:sz w:val="24"/>
          <w:szCs w:val="24"/>
          <w:lang w:val="ky-KG"/>
        </w:rPr>
        <w:t xml:space="preserve">далилдери жөнүндө </w:t>
      </w:r>
      <w:r w:rsidR="00237950">
        <w:rPr>
          <w:rFonts w:ascii="Times New Roman" w:hAnsi="Times New Roman" w:cs="Times New Roman"/>
          <w:sz w:val="24"/>
          <w:szCs w:val="24"/>
          <w:lang w:val="ky-KG"/>
        </w:rPr>
        <w:t>ченем</w:t>
      </w:r>
      <w:r>
        <w:rPr>
          <w:rFonts w:ascii="Times New Roman" w:hAnsi="Times New Roman" w:cs="Times New Roman"/>
          <w:sz w:val="24"/>
          <w:szCs w:val="24"/>
          <w:lang w:val="ky-KG"/>
        </w:rPr>
        <w:t xml:space="preserve"> менен толуктайт, эгерде аларды ээсине ка</w:t>
      </w:r>
      <w:r w:rsidR="00237950">
        <w:rPr>
          <w:rFonts w:ascii="Times New Roman" w:hAnsi="Times New Roman" w:cs="Times New Roman"/>
          <w:sz w:val="24"/>
          <w:szCs w:val="24"/>
          <w:lang w:val="ky-KG"/>
        </w:rPr>
        <w:t>йтарып берүү мүмкүн болбосо, баа</w:t>
      </w:r>
      <w:r>
        <w:rPr>
          <w:rFonts w:ascii="Times New Roman" w:hAnsi="Times New Roman" w:cs="Times New Roman"/>
          <w:sz w:val="24"/>
          <w:szCs w:val="24"/>
          <w:lang w:val="ky-KG"/>
        </w:rPr>
        <w:t xml:space="preserve">ланат жана сатууга өткөрүлүп берилет. </w:t>
      </w:r>
      <w:r w:rsidRPr="006D34EC">
        <w:rPr>
          <w:rFonts w:ascii="Times New Roman" w:hAnsi="Times New Roman" w:cs="Times New Roman"/>
          <w:sz w:val="24"/>
          <w:szCs w:val="24"/>
          <w:lang w:val="ky-KG"/>
        </w:rPr>
        <w:t xml:space="preserve"> </w:t>
      </w:r>
    </w:p>
    <w:p w:rsidR="00E63F47" w:rsidRPr="00461328" w:rsidRDefault="00E63F47" w:rsidP="00461328">
      <w:pPr>
        <w:spacing w:after="0" w:line="240" w:lineRule="auto"/>
        <w:ind w:firstLine="708"/>
        <w:jc w:val="both"/>
        <w:rPr>
          <w:rFonts w:ascii="Times New Roman" w:hAnsi="Times New Roman" w:cs="Times New Roman"/>
          <w:sz w:val="24"/>
          <w:szCs w:val="24"/>
          <w:lang w:val="ky-KG"/>
        </w:rPr>
      </w:pPr>
    </w:p>
    <w:p w:rsidR="00A93584" w:rsidRPr="00A93584" w:rsidRDefault="0038160D" w:rsidP="00A93584">
      <w:pPr>
        <w:spacing w:line="240" w:lineRule="auto"/>
        <w:ind w:firstLine="720"/>
        <w:jc w:val="both"/>
        <w:rPr>
          <w:rFonts w:ascii="Times New Roman" w:eastAsia="Calibri" w:hAnsi="Times New Roman" w:cs="Times New Roman"/>
          <w:b/>
          <w:sz w:val="24"/>
          <w:szCs w:val="24"/>
          <w:lang w:val="ky-KG"/>
        </w:rPr>
      </w:pPr>
      <w:r w:rsidRPr="00461328">
        <w:rPr>
          <w:rFonts w:ascii="Times New Roman" w:hAnsi="Times New Roman" w:cs="Times New Roman"/>
          <w:b/>
          <w:bCs/>
          <w:sz w:val="24"/>
          <w:szCs w:val="24"/>
          <w:lang w:val="ky-KG"/>
        </w:rPr>
        <w:t xml:space="preserve">3. </w:t>
      </w:r>
      <w:r w:rsidR="00A93584" w:rsidRPr="00A93584">
        <w:rPr>
          <w:rFonts w:ascii="Times New Roman" w:eastAsia="Calibri" w:hAnsi="Times New Roman" w:cs="Times New Roman"/>
          <w:b/>
          <w:sz w:val="24"/>
          <w:szCs w:val="24"/>
          <w:lang w:val="ky-KG"/>
        </w:rPr>
        <w:t>Мүмкүн болуучу социалдык, экономикалык, укуктук, укук коргоочулук, гендердик, экологиялык жана коррупциялык кесепеттердин божомолдору</w:t>
      </w:r>
    </w:p>
    <w:p w:rsidR="00A93584" w:rsidRPr="00A93584" w:rsidRDefault="00A93584" w:rsidP="00A93584">
      <w:pPr>
        <w:pStyle w:val="a3"/>
        <w:ind w:left="0" w:firstLine="720"/>
        <w:jc w:val="both"/>
        <w:rPr>
          <w:rFonts w:ascii="Times New Roman" w:eastAsia="Calibri" w:hAnsi="Times New Roman" w:cs="Times New Roman"/>
          <w:sz w:val="24"/>
          <w:szCs w:val="24"/>
          <w:lang w:val="ky-KG"/>
        </w:rPr>
      </w:pPr>
      <w:r w:rsidRPr="00A93584">
        <w:rPr>
          <w:rFonts w:ascii="Times New Roman" w:eastAsia="Calibri" w:hAnsi="Times New Roman" w:cs="Times New Roman"/>
          <w:sz w:val="24"/>
          <w:szCs w:val="24"/>
          <w:lang w:val="ky-KG"/>
        </w:rPr>
        <w:t xml:space="preserve">Кыргыз Республикасынын ушул </w:t>
      </w:r>
      <w:r w:rsidR="005965C0">
        <w:rPr>
          <w:rFonts w:ascii="Times New Roman" w:hAnsi="Times New Roman" w:cs="Times New Roman"/>
          <w:sz w:val="24"/>
          <w:szCs w:val="24"/>
          <w:lang w:val="ky-KG"/>
        </w:rPr>
        <w:t xml:space="preserve">мыйзам </w:t>
      </w:r>
      <w:r w:rsidRPr="00A93584">
        <w:rPr>
          <w:rFonts w:ascii="Times New Roman" w:eastAsia="Calibri" w:hAnsi="Times New Roman" w:cs="Times New Roman"/>
          <w:sz w:val="24"/>
          <w:szCs w:val="24"/>
          <w:lang w:val="ky-KG"/>
        </w:rPr>
        <w:t xml:space="preserve">долбоорун кабыл алуу терс социалдык, экономикалык, укукту, укук коргоочу, гендердик, экологиялык, коррупцияга кесепеттерге алып келбейт. </w:t>
      </w:r>
    </w:p>
    <w:p w:rsidR="000F59CC" w:rsidRDefault="000F59CC" w:rsidP="005965C0">
      <w:pPr>
        <w:pStyle w:val="a3"/>
        <w:ind w:left="0" w:firstLine="720"/>
        <w:jc w:val="both"/>
        <w:rPr>
          <w:rFonts w:ascii="Times New Roman" w:hAnsi="Times New Roman" w:cs="Times New Roman"/>
          <w:b/>
          <w:sz w:val="24"/>
          <w:szCs w:val="24"/>
          <w:lang w:val="ky-KG"/>
        </w:rPr>
      </w:pPr>
    </w:p>
    <w:p w:rsidR="005965C0" w:rsidRPr="005965C0" w:rsidRDefault="0038160D" w:rsidP="005965C0">
      <w:pPr>
        <w:pStyle w:val="a3"/>
        <w:ind w:left="0" w:firstLine="720"/>
        <w:jc w:val="both"/>
        <w:rPr>
          <w:rFonts w:ascii="Times New Roman" w:eastAsia="Calibri" w:hAnsi="Times New Roman" w:cs="Times New Roman"/>
          <w:sz w:val="24"/>
          <w:szCs w:val="24"/>
          <w:lang w:val="ky-KG"/>
        </w:rPr>
      </w:pPr>
      <w:r w:rsidRPr="000F59CC">
        <w:rPr>
          <w:rFonts w:ascii="Times New Roman" w:hAnsi="Times New Roman" w:cs="Times New Roman"/>
          <w:b/>
          <w:sz w:val="24"/>
          <w:szCs w:val="24"/>
          <w:lang w:val="ky-KG"/>
        </w:rPr>
        <w:t xml:space="preserve">4. </w:t>
      </w:r>
      <w:r w:rsidR="005965C0" w:rsidRPr="005965C0">
        <w:rPr>
          <w:rFonts w:ascii="Times New Roman" w:eastAsia="Calibri" w:hAnsi="Times New Roman" w:cs="Times New Roman"/>
          <w:b/>
          <w:sz w:val="24"/>
          <w:szCs w:val="24"/>
          <w:lang w:val="ky-KG"/>
        </w:rPr>
        <w:t>Коомдук талкуунун жыйынтыктары жөнүндө маалымат</w:t>
      </w:r>
      <w:r w:rsidR="005965C0" w:rsidRPr="005965C0">
        <w:rPr>
          <w:rFonts w:ascii="Times New Roman" w:eastAsia="Calibri" w:hAnsi="Times New Roman" w:cs="Times New Roman"/>
          <w:sz w:val="24"/>
          <w:szCs w:val="24"/>
          <w:lang w:val="ky-KG"/>
        </w:rPr>
        <w:t>.</w:t>
      </w:r>
    </w:p>
    <w:p w:rsidR="005965C0" w:rsidRPr="00BE227D" w:rsidRDefault="00BE227D" w:rsidP="00E52981">
      <w:pPr>
        <w:pStyle w:val="a3"/>
        <w:spacing w:after="0" w:line="240" w:lineRule="auto"/>
        <w:ind w:left="0" w:firstLine="720"/>
        <w:jc w:val="both"/>
        <w:rPr>
          <w:rFonts w:ascii="Times New Roman" w:hAnsi="Times New Roman" w:cs="Times New Roman"/>
          <w:sz w:val="24"/>
          <w:szCs w:val="24"/>
          <w:lang w:val="ky-KG"/>
        </w:rPr>
      </w:pPr>
      <w:r w:rsidRPr="00BE227D">
        <w:rPr>
          <w:rFonts w:ascii="Times New Roman" w:hAnsi="Times New Roman" w:cs="Times New Roman"/>
          <w:sz w:val="24"/>
          <w:szCs w:val="24"/>
          <w:lang w:val="ky-KG"/>
        </w:rPr>
        <w:t>Кыргыз Республикасынын</w:t>
      </w:r>
      <w:r>
        <w:rPr>
          <w:rFonts w:ascii="Times New Roman" w:hAnsi="Times New Roman" w:cs="Times New Roman"/>
          <w:sz w:val="24"/>
          <w:szCs w:val="24"/>
          <w:lang w:val="ky-KG"/>
        </w:rPr>
        <w:t xml:space="preserve"> </w:t>
      </w:r>
      <w:r w:rsidR="00A57C49">
        <w:rPr>
          <w:rFonts w:ascii="Times New Roman" w:hAnsi="Times New Roman" w:cs="Times New Roman"/>
          <w:sz w:val="24"/>
          <w:szCs w:val="24"/>
          <w:lang w:val="ky-KG"/>
        </w:rPr>
        <w:t>киргизилип жаткан Мыйзам</w:t>
      </w:r>
      <w:r>
        <w:rPr>
          <w:rFonts w:ascii="Times New Roman" w:hAnsi="Times New Roman" w:cs="Times New Roman"/>
          <w:sz w:val="24"/>
          <w:szCs w:val="24"/>
          <w:lang w:val="ky-KG"/>
        </w:rPr>
        <w:t xml:space="preserve"> долбоору “Кыргыз Республикасынын ченемдик укуктук актылары жөнүндө” </w:t>
      </w:r>
      <w:r w:rsidR="001F6563">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lang w:val="ky-KG"/>
        </w:rPr>
        <w:t>Мыйзамынын 22-беренесине ылайык</w:t>
      </w:r>
      <w:r w:rsidR="00685F18">
        <w:rPr>
          <w:rFonts w:ascii="Times New Roman" w:hAnsi="Times New Roman" w:cs="Times New Roman"/>
          <w:sz w:val="24"/>
          <w:szCs w:val="24"/>
          <w:lang w:val="ky-KG"/>
        </w:rPr>
        <w:t xml:space="preserve"> </w:t>
      </w:r>
      <w:r w:rsidR="00A448E9">
        <w:rPr>
          <w:rFonts w:ascii="Times New Roman" w:hAnsi="Times New Roman" w:cs="Times New Roman"/>
          <w:sz w:val="24"/>
          <w:szCs w:val="24"/>
          <w:lang w:val="ky-KG"/>
        </w:rPr>
        <w:t>коомдук</w:t>
      </w:r>
      <w:r w:rsidR="007919CF">
        <w:rPr>
          <w:rFonts w:ascii="Times New Roman" w:hAnsi="Times New Roman" w:cs="Times New Roman"/>
          <w:sz w:val="24"/>
          <w:szCs w:val="24"/>
          <w:lang w:val="ky-KG"/>
        </w:rPr>
        <w:t xml:space="preserve"> талкуу жол-жобосуна жөнөтүлөт. </w:t>
      </w:r>
      <w:r>
        <w:rPr>
          <w:rFonts w:ascii="Times New Roman" w:hAnsi="Times New Roman" w:cs="Times New Roman"/>
          <w:sz w:val="24"/>
          <w:szCs w:val="24"/>
          <w:lang w:val="ky-KG"/>
        </w:rPr>
        <w:t xml:space="preserve">  </w:t>
      </w:r>
    </w:p>
    <w:p w:rsidR="0038160D" w:rsidRPr="000F59CC" w:rsidRDefault="0038160D" w:rsidP="00E52981">
      <w:pPr>
        <w:pStyle w:val="a3"/>
        <w:spacing w:after="0" w:line="240" w:lineRule="auto"/>
        <w:ind w:left="0" w:firstLine="720"/>
        <w:jc w:val="both"/>
        <w:rPr>
          <w:rFonts w:ascii="Times New Roman" w:hAnsi="Times New Roman" w:cs="Times New Roman"/>
          <w:sz w:val="24"/>
          <w:szCs w:val="24"/>
          <w:lang w:val="ky-KG"/>
        </w:rPr>
      </w:pPr>
    </w:p>
    <w:p w:rsidR="001F6563" w:rsidRPr="00911EDE" w:rsidRDefault="0038160D" w:rsidP="001F6563">
      <w:pPr>
        <w:pStyle w:val="tkZagolovok5"/>
        <w:spacing w:line="240" w:lineRule="auto"/>
        <w:ind w:left="720" w:firstLine="0"/>
        <w:jc w:val="both"/>
        <w:rPr>
          <w:rFonts w:ascii="Times New Roman" w:hAnsi="Times New Roman" w:cs="Times New Roman"/>
          <w:sz w:val="28"/>
          <w:szCs w:val="28"/>
          <w:lang w:val="ky-KG"/>
        </w:rPr>
      </w:pPr>
      <w:r w:rsidRPr="000F59CC">
        <w:rPr>
          <w:rFonts w:ascii="Times New Roman" w:hAnsi="Times New Roman" w:cs="Times New Roman"/>
          <w:sz w:val="24"/>
          <w:szCs w:val="24"/>
          <w:lang w:val="ky-KG"/>
        </w:rPr>
        <w:t xml:space="preserve">5. </w:t>
      </w:r>
      <w:r w:rsidR="001F6563" w:rsidRPr="001F6563">
        <w:rPr>
          <w:rFonts w:ascii="Times New Roman" w:hAnsi="Times New Roman" w:cs="Times New Roman"/>
          <w:sz w:val="24"/>
          <w:szCs w:val="24"/>
          <w:lang w:val="ky-KG"/>
        </w:rPr>
        <w:t>Долбоордун мыйзамдарга шайкеш келишине талдоо жүргүзүү</w:t>
      </w:r>
    </w:p>
    <w:p w:rsidR="00C85559" w:rsidRPr="000D040F" w:rsidRDefault="001F6563" w:rsidP="000D040F">
      <w:pPr>
        <w:pStyle w:val="tkTekst"/>
        <w:spacing w:line="240" w:lineRule="auto"/>
        <w:rPr>
          <w:rFonts w:ascii="Times New Roman" w:hAnsi="Times New Roman" w:cs="Times New Roman"/>
          <w:sz w:val="24"/>
          <w:szCs w:val="24"/>
          <w:lang w:val="ky-KG"/>
        </w:rPr>
      </w:pPr>
      <w:r w:rsidRPr="001F6563">
        <w:rPr>
          <w:rFonts w:ascii="Times New Roman" w:hAnsi="Times New Roman" w:cs="Times New Roman"/>
          <w:sz w:val="24"/>
          <w:szCs w:val="24"/>
          <w:lang w:val="ky-KG"/>
        </w:rPr>
        <w:t>Берилген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p>
    <w:p w:rsidR="000D040F" w:rsidRPr="000D040F" w:rsidRDefault="0038160D" w:rsidP="000D040F">
      <w:pPr>
        <w:pStyle w:val="tkZagolovok5"/>
        <w:spacing w:line="240" w:lineRule="auto"/>
        <w:ind w:left="720" w:firstLine="0"/>
        <w:jc w:val="both"/>
        <w:rPr>
          <w:rFonts w:ascii="Times New Roman" w:hAnsi="Times New Roman" w:cs="Times New Roman"/>
          <w:sz w:val="24"/>
          <w:szCs w:val="24"/>
          <w:lang w:val="ky-KG"/>
        </w:rPr>
      </w:pPr>
      <w:r w:rsidRPr="000F59CC">
        <w:rPr>
          <w:rFonts w:ascii="Times New Roman" w:hAnsi="Times New Roman" w:cs="Times New Roman"/>
          <w:sz w:val="24"/>
          <w:szCs w:val="24"/>
          <w:lang w:val="ky-KG"/>
        </w:rPr>
        <w:t>6.</w:t>
      </w:r>
      <w:r w:rsidR="000D040F" w:rsidRPr="00ED2BB8">
        <w:rPr>
          <w:rFonts w:ascii="Times New Roman" w:hAnsi="Times New Roman" w:cs="Times New Roman"/>
          <w:sz w:val="28"/>
          <w:szCs w:val="28"/>
          <w:lang w:val="ky-KG"/>
        </w:rPr>
        <w:t xml:space="preserve"> </w:t>
      </w:r>
      <w:r w:rsidR="000D040F" w:rsidRPr="000D040F">
        <w:rPr>
          <w:rFonts w:ascii="Times New Roman" w:hAnsi="Times New Roman" w:cs="Times New Roman"/>
          <w:sz w:val="24"/>
          <w:szCs w:val="24"/>
          <w:lang w:val="ky-KG"/>
        </w:rPr>
        <w:t>Карж</w:t>
      </w:r>
      <w:r w:rsidR="000D040F">
        <w:rPr>
          <w:rFonts w:ascii="Times New Roman" w:hAnsi="Times New Roman" w:cs="Times New Roman"/>
          <w:sz w:val="24"/>
          <w:szCs w:val="24"/>
          <w:lang w:val="ky-KG"/>
        </w:rPr>
        <w:t>ылоо зарылдыгы жөнүндө маалымат</w:t>
      </w:r>
    </w:p>
    <w:p w:rsidR="000D040F" w:rsidRPr="001F4D79" w:rsidRDefault="001F4D79" w:rsidP="000D040F">
      <w:pPr>
        <w:pStyle w:val="a3"/>
        <w:spacing w:after="0" w:line="240" w:lineRule="auto"/>
        <w:ind w:left="0" w:firstLine="709"/>
        <w:jc w:val="both"/>
        <w:rPr>
          <w:rFonts w:ascii="Times New Roman" w:hAnsi="Times New Roman" w:cs="Times New Roman"/>
          <w:sz w:val="24"/>
          <w:szCs w:val="24"/>
          <w:lang w:val="ky-KG"/>
        </w:rPr>
      </w:pPr>
      <w:r w:rsidRPr="001F4D79">
        <w:rPr>
          <w:rFonts w:ascii="Times New Roman" w:hAnsi="Times New Roman" w:cs="Times New Roman"/>
          <w:sz w:val="24"/>
          <w:szCs w:val="24"/>
          <w:lang w:val="ky-KG"/>
        </w:rPr>
        <w:t xml:space="preserve">Киргизилип жаткан актыны кабыл алуу  кошумча бюджеттик чыгымдарга алып келбейт. </w:t>
      </w:r>
      <w:r>
        <w:rPr>
          <w:rFonts w:ascii="Times New Roman" w:hAnsi="Times New Roman" w:cs="Times New Roman"/>
          <w:sz w:val="24"/>
          <w:szCs w:val="24"/>
          <w:lang w:val="ky-KG"/>
        </w:rPr>
        <w:t xml:space="preserve">Каржылоо Кыргыз Республикасынын бажы кызматы үчүн бекитилген бюджеттин чегинде ишке ашырылат. </w:t>
      </w:r>
    </w:p>
    <w:p w:rsidR="0038160D" w:rsidRPr="000F59CC" w:rsidRDefault="0038160D" w:rsidP="00E52981">
      <w:pPr>
        <w:pStyle w:val="a3"/>
        <w:spacing w:after="0" w:line="240" w:lineRule="auto"/>
        <w:ind w:left="0" w:firstLine="720"/>
        <w:jc w:val="both"/>
        <w:rPr>
          <w:rFonts w:ascii="Times New Roman" w:hAnsi="Times New Roman" w:cs="Times New Roman"/>
          <w:b/>
          <w:sz w:val="24"/>
          <w:szCs w:val="24"/>
          <w:lang w:val="ky-KG"/>
        </w:rPr>
      </w:pPr>
    </w:p>
    <w:p w:rsidR="00A868A2" w:rsidRPr="00A868A2" w:rsidRDefault="0038160D" w:rsidP="00B17A5D">
      <w:pPr>
        <w:spacing w:after="0"/>
        <w:ind w:left="720"/>
        <w:jc w:val="both"/>
        <w:rPr>
          <w:rFonts w:ascii="Times New Roman" w:eastAsia="Calibri" w:hAnsi="Times New Roman" w:cs="Times New Roman"/>
          <w:b/>
          <w:sz w:val="24"/>
          <w:szCs w:val="24"/>
          <w:lang w:val="ky-KG"/>
        </w:rPr>
      </w:pPr>
      <w:r w:rsidRPr="000F59CC">
        <w:rPr>
          <w:rFonts w:ascii="Times New Roman" w:hAnsi="Times New Roman" w:cs="Times New Roman"/>
          <w:b/>
          <w:sz w:val="24"/>
          <w:szCs w:val="24"/>
          <w:lang w:val="ky-KG"/>
        </w:rPr>
        <w:t xml:space="preserve">7. </w:t>
      </w:r>
      <w:r w:rsidR="00A868A2" w:rsidRPr="00A868A2">
        <w:rPr>
          <w:rFonts w:ascii="Times New Roman" w:eastAsia="Calibri" w:hAnsi="Times New Roman" w:cs="Times New Roman"/>
          <w:b/>
          <w:sz w:val="24"/>
          <w:szCs w:val="24"/>
          <w:lang w:val="ky-KG"/>
        </w:rPr>
        <w:t>Жөнгө салуучулук таасирин талдоо жөнүндө маалымат.</w:t>
      </w:r>
    </w:p>
    <w:p w:rsidR="00A868A2" w:rsidRPr="00A868A2" w:rsidRDefault="00A868A2" w:rsidP="00B17A5D">
      <w:pPr>
        <w:pStyle w:val="tkTekst"/>
        <w:spacing w:after="0" w:line="240" w:lineRule="auto"/>
        <w:rPr>
          <w:rFonts w:ascii="Times New Roman" w:hAnsi="Times New Roman" w:cs="Times New Roman"/>
          <w:sz w:val="24"/>
          <w:szCs w:val="24"/>
          <w:lang w:val="ky-KG"/>
        </w:rPr>
      </w:pPr>
      <w:r w:rsidRPr="00A868A2">
        <w:rPr>
          <w:rFonts w:ascii="Times New Roman" w:hAnsi="Times New Roman" w:cs="Times New Roman"/>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38160D" w:rsidRPr="000F59CC" w:rsidRDefault="0038160D" w:rsidP="003B36F1">
      <w:pPr>
        <w:spacing w:after="0" w:line="240" w:lineRule="auto"/>
        <w:jc w:val="both"/>
        <w:rPr>
          <w:rFonts w:ascii="Times New Roman" w:hAnsi="Times New Roman" w:cs="Times New Roman"/>
          <w:sz w:val="24"/>
          <w:szCs w:val="24"/>
          <w:lang w:val="ky-KG"/>
        </w:rPr>
      </w:pPr>
      <w:r w:rsidRPr="000F59CC">
        <w:rPr>
          <w:rFonts w:ascii="Times New Roman" w:eastAsia="Times New Roman" w:hAnsi="Times New Roman" w:cs="Times New Roman"/>
          <w:sz w:val="24"/>
          <w:szCs w:val="24"/>
          <w:lang w:val="ky-KG" w:eastAsia="ru-RU"/>
        </w:rPr>
        <w:tab/>
      </w:r>
    </w:p>
    <w:p w:rsidR="00820A2D" w:rsidRPr="000F59CC" w:rsidRDefault="00820A2D" w:rsidP="001B6146">
      <w:pPr>
        <w:spacing w:after="0" w:line="240" w:lineRule="auto"/>
        <w:ind w:firstLine="708"/>
        <w:jc w:val="both"/>
        <w:rPr>
          <w:rFonts w:ascii="Times New Roman" w:hAnsi="Times New Roman" w:cs="Times New Roman"/>
          <w:sz w:val="24"/>
          <w:szCs w:val="24"/>
          <w:lang w:val="ky-KG"/>
        </w:rPr>
      </w:pPr>
    </w:p>
    <w:p w:rsidR="00F46F14" w:rsidRPr="00F46F14" w:rsidRDefault="00F46F14" w:rsidP="00F46F14">
      <w:pPr>
        <w:rPr>
          <w:rFonts w:ascii="Times New Roman" w:hAnsi="Times New Roman" w:cs="Times New Roman"/>
          <w:b/>
          <w:sz w:val="24"/>
          <w:szCs w:val="28"/>
        </w:rPr>
      </w:pPr>
      <w:proofErr w:type="spellStart"/>
      <w:r w:rsidRPr="00F46F14">
        <w:rPr>
          <w:rFonts w:ascii="Times New Roman" w:hAnsi="Times New Roman" w:cs="Times New Roman"/>
          <w:b/>
          <w:sz w:val="24"/>
          <w:szCs w:val="28"/>
        </w:rPr>
        <w:t>Министр</w:t>
      </w:r>
      <w:proofErr w:type="spellEnd"/>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r>
      <w:r w:rsidRPr="00F46F14">
        <w:rPr>
          <w:rFonts w:ascii="Times New Roman" w:hAnsi="Times New Roman" w:cs="Times New Roman"/>
          <w:b/>
          <w:sz w:val="24"/>
          <w:szCs w:val="28"/>
        </w:rPr>
        <w:tab/>
        <w:t xml:space="preserve">А. </w:t>
      </w:r>
      <w:proofErr w:type="spellStart"/>
      <w:r w:rsidRPr="00F46F14">
        <w:rPr>
          <w:rFonts w:ascii="Times New Roman" w:hAnsi="Times New Roman" w:cs="Times New Roman"/>
          <w:b/>
          <w:sz w:val="24"/>
          <w:szCs w:val="28"/>
        </w:rPr>
        <w:t>Баетов</w:t>
      </w:r>
      <w:proofErr w:type="spellEnd"/>
    </w:p>
    <w:p w:rsidR="00333CA6" w:rsidRDefault="00333CA6" w:rsidP="00FB0707">
      <w:pPr>
        <w:spacing w:after="0" w:line="240" w:lineRule="auto"/>
        <w:jc w:val="both"/>
        <w:rPr>
          <w:rFonts w:ascii="Times New Roman" w:hAnsi="Times New Roman" w:cs="Times New Roman"/>
          <w:sz w:val="24"/>
          <w:szCs w:val="24"/>
          <w:lang w:val="ru-RU"/>
        </w:rPr>
      </w:pPr>
    </w:p>
    <w:sectPr w:rsidR="00333CA6" w:rsidSect="003B36F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FCE"/>
    <w:multiLevelType w:val="multilevel"/>
    <w:tmpl w:val="1A84B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EB605A"/>
    <w:multiLevelType w:val="hybridMultilevel"/>
    <w:tmpl w:val="96A6D4B6"/>
    <w:lvl w:ilvl="0" w:tplc="8A9AB4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EA63327"/>
    <w:multiLevelType w:val="hybridMultilevel"/>
    <w:tmpl w:val="7B2E0BD6"/>
    <w:lvl w:ilvl="0" w:tplc="1F72BB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594D292E"/>
    <w:multiLevelType w:val="multilevel"/>
    <w:tmpl w:val="2084A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AF323D"/>
    <w:multiLevelType w:val="hybridMultilevel"/>
    <w:tmpl w:val="0FE41966"/>
    <w:lvl w:ilvl="0" w:tplc="B018F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4B17C14"/>
    <w:multiLevelType w:val="hybridMultilevel"/>
    <w:tmpl w:val="7EBC9716"/>
    <w:lvl w:ilvl="0" w:tplc="88FA8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2312AE"/>
    <w:rsid w:val="00012705"/>
    <w:rsid w:val="000156E2"/>
    <w:rsid w:val="00026511"/>
    <w:rsid w:val="00030EC6"/>
    <w:rsid w:val="00040A6E"/>
    <w:rsid w:val="000410BC"/>
    <w:rsid w:val="00043415"/>
    <w:rsid w:val="00044ADB"/>
    <w:rsid w:val="00046681"/>
    <w:rsid w:val="00062A3E"/>
    <w:rsid w:val="0007280F"/>
    <w:rsid w:val="00083F0B"/>
    <w:rsid w:val="00087E14"/>
    <w:rsid w:val="00092956"/>
    <w:rsid w:val="00095F62"/>
    <w:rsid w:val="000A6F41"/>
    <w:rsid w:val="000A7A06"/>
    <w:rsid w:val="000B57D4"/>
    <w:rsid w:val="000B6ADA"/>
    <w:rsid w:val="000D040F"/>
    <w:rsid w:val="000D56ED"/>
    <w:rsid w:val="000D6828"/>
    <w:rsid w:val="000D7167"/>
    <w:rsid w:val="000F0C4D"/>
    <w:rsid w:val="000F1563"/>
    <w:rsid w:val="000F59CC"/>
    <w:rsid w:val="000F6188"/>
    <w:rsid w:val="000F7B33"/>
    <w:rsid w:val="00101368"/>
    <w:rsid w:val="0010175A"/>
    <w:rsid w:val="00103001"/>
    <w:rsid w:val="00104282"/>
    <w:rsid w:val="00105FB2"/>
    <w:rsid w:val="001063F6"/>
    <w:rsid w:val="00111321"/>
    <w:rsid w:val="00125104"/>
    <w:rsid w:val="00130592"/>
    <w:rsid w:val="00144214"/>
    <w:rsid w:val="00153CC3"/>
    <w:rsid w:val="00170191"/>
    <w:rsid w:val="00171138"/>
    <w:rsid w:val="001A40DA"/>
    <w:rsid w:val="001A65DA"/>
    <w:rsid w:val="001B5763"/>
    <w:rsid w:val="001B6146"/>
    <w:rsid w:val="001C0A44"/>
    <w:rsid w:val="001C0F4C"/>
    <w:rsid w:val="001C5517"/>
    <w:rsid w:val="001F068B"/>
    <w:rsid w:val="001F19D4"/>
    <w:rsid w:val="001F4D79"/>
    <w:rsid w:val="001F6563"/>
    <w:rsid w:val="001F7F27"/>
    <w:rsid w:val="002012AE"/>
    <w:rsid w:val="00213E42"/>
    <w:rsid w:val="002222EC"/>
    <w:rsid w:val="002248D0"/>
    <w:rsid w:val="002312AE"/>
    <w:rsid w:val="00233AE7"/>
    <w:rsid w:val="00237950"/>
    <w:rsid w:val="002414A2"/>
    <w:rsid w:val="002430BE"/>
    <w:rsid w:val="002616EA"/>
    <w:rsid w:val="00262862"/>
    <w:rsid w:val="00271176"/>
    <w:rsid w:val="00274745"/>
    <w:rsid w:val="00275C47"/>
    <w:rsid w:val="002848FD"/>
    <w:rsid w:val="00284C88"/>
    <w:rsid w:val="0028664E"/>
    <w:rsid w:val="002876A8"/>
    <w:rsid w:val="0029044E"/>
    <w:rsid w:val="0029300D"/>
    <w:rsid w:val="002A0248"/>
    <w:rsid w:val="002B09F1"/>
    <w:rsid w:val="002B175F"/>
    <w:rsid w:val="002B3162"/>
    <w:rsid w:val="002B4A03"/>
    <w:rsid w:val="002B6CEF"/>
    <w:rsid w:val="002C450D"/>
    <w:rsid w:val="002C5019"/>
    <w:rsid w:val="002C6041"/>
    <w:rsid w:val="002C6CF6"/>
    <w:rsid w:val="002C7FE2"/>
    <w:rsid w:val="002D5590"/>
    <w:rsid w:val="002D5EC4"/>
    <w:rsid w:val="002E7FA0"/>
    <w:rsid w:val="00300948"/>
    <w:rsid w:val="00305C92"/>
    <w:rsid w:val="0030741E"/>
    <w:rsid w:val="00324260"/>
    <w:rsid w:val="00333CA6"/>
    <w:rsid w:val="00342AFE"/>
    <w:rsid w:val="0035279A"/>
    <w:rsid w:val="0035476A"/>
    <w:rsid w:val="0035513C"/>
    <w:rsid w:val="00362694"/>
    <w:rsid w:val="00377BDA"/>
    <w:rsid w:val="0038090D"/>
    <w:rsid w:val="0038160D"/>
    <w:rsid w:val="00390EE7"/>
    <w:rsid w:val="003950F0"/>
    <w:rsid w:val="003A156D"/>
    <w:rsid w:val="003A2FC7"/>
    <w:rsid w:val="003B36F1"/>
    <w:rsid w:val="003C3753"/>
    <w:rsid w:val="003D0520"/>
    <w:rsid w:val="003D578C"/>
    <w:rsid w:val="003F6732"/>
    <w:rsid w:val="00407B7F"/>
    <w:rsid w:val="00416CB4"/>
    <w:rsid w:val="00421532"/>
    <w:rsid w:val="00426831"/>
    <w:rsid w:val="00441831"/>
    <w:rsid w:val="00461328"/>
    <w:rsid w:val="00465E85"/>
    <w:rsid w:val="00471908"/>
    <w:rsid w:val="0047533F"/>
    <w:rsid w:val="00476BE8"/>
    <w:rsid w:val="004778A7"/>
    <w:rsid w:val="00480C57"/>
    <w:rsid w:val="00490518"/>
    <w:rsid w:val="00490BA7"/>
    <w:rsid w:val="00491610"/>
    <w:rsid w:val="00493BDD"/>
    <w:rsid w:val="00495368"/>
    <w:rsid w:val="004A4E76"/>
    <w:rsid w:val="004B41B5"/>
    <w:rsid w:val="004B48EC"/>
    <w:rsid w:val="004B5FCC"/>
    <w:rsid w:val="004B69C8"/>
    <w:rsid w:val="004C1C02"/>
    <w:rsid w:val="004C230A"/>
    <w:rsid w:val="004D4F23"/>
    <w:rsid w:val="0050153B"/>
    <w:rsid w:val="00505F66"/>
    <w:rsid w:val="00513541"/>
    <w:rsid w:val="00530900"/>
    <w:rsid w:val="005329E6"/>
    <w:rsid w:val="0053467C"/>
    <w:rsid w:val="0053536E"/>
    <w:rsid w:val="00552C44"/>
    <w:rsid w:val="00561F18"/>
    <w:rsid w:val="00564D29"/>
    <w:rsid w:val="005756EF"/>
    <w:rsid w:val="0058478A"/>
    <w:rsid w:val="005965C0"/>
    <w:rsid w:val="00597236"/>
    <w:rsid w:val="005A1C44"/>
    <w:rsid w:val="005A3BC2"/>
    <w:rsid w:val="005B0788"/>
    <w:rsid w:val="005B1961"/>
    <w:rsid w:val="005C013E"/>
    <w:rsid w:val="005C0DDC"/>
    <w:rsid w:val="005C507D"/>
    <w:rsid w:val="005C5195"/>
    <w:rsid w:val="005C5DF4"/>
    <w:rsid w:val="005E6053"/>
    <w:rsid w:val="005F0F29"/>
    <w:rsid w:val="005F3DCB"/>
    <w:rsid w:val="005F678A"/>
    <w:rsid w:val="0060137C"/>
    <w:rsid w:val="00601E0D"/>
    <w:rsid w:val="006051A7"/>
    <w:rsid w:val="00605FC6"/>
    <w:rsid w:val="0060670B"/>
    <w:rsid w:val="006174C1"/>
    <w:rsid w:val="00620FBE"/>
    <w:rsid w:val="00627AF4"/>
    <w:rsid w:val="00631152"/>
    <w:rsid w:val="006333F2"/>
    <w:rsid w:val="0064294F"/>
    <w:rsid w:val="00644868"/>
    <w:rsid w:val="00644B7C"/>
    <w:rsid w:val="0064720C"/>
    <w:rsid w:val="006473B3"/>
    <w:rsid w:val="006511DB"/>
    <w:rsid w:val="00652D43"/>
    <w:rsid w:val="006541D1"/>
    <w:rsid w:val="00655052"/>
    <w:rsid w:val="00676621"/>
    <w:rsid w:val="006823DF"/>
    <w:rsid w:val="00685F18"/>
    <w:rsid w:val="006973BF"/>
    <w:rsid w:val="006A2C0B"/>
    <w:rsid w:val="006A3572"/>
    <w:rsid w:val="006C311D"/>
    <w:rsid w:val="006C35DE"/>
    <w:rsid w:val="006C4067"/>
    <w:rsid w:val="006D1345"/>
    <w:rsid w:val="006D34EC"/>
    <w:rsid w:val="006D358D"/>
    <w:rsid w:val="006D4153"/>
    <w:rsid w:val="006E0CA5"/>
    <w:rsid w:val="006E60C5"/>
    <w:rsid w:val="006F21B5"/>
    <w:rsid w:val="006F5BE2"/>
    <w:rsid w:val="006F5F19"/>
    <w:rsid w:val="0070092E"/>
    <w:rsid w:val="00715021"/>
    <w:rsid w:val="00717233"/>
    <w:rsid w:val="00733239"/>
    <w:rsid w:val="00733E75"/>
    <w:rsid w:val="007370D6"/>
    <w:rsid w:val="007444E8"/>
    <w:rsid w:val="0074468E"/>
    <w:rsid w:val="0075781F"/>
    <w:rsid w:val="00760984"/>
    <w:rsid w:val="00762299"/>
    <w:rsid w:val="0076378A"/>
    <w:rsid w:val="00764FE5"/>
    <w:rsid w:val="00771F77"/>
    <w:rsid w:val="007813B5"/>
    <w:rsid w:val="0078215E"/>
    <w:rsid w:val="00782225"/>
    <w:rsid w:val="00782764"/>
    <w:rsid w:val="00784D7E"/>
    <w:rsid w:val="00785AF1"/>
    <w:rsid w:val="007919CF"/>
    <w:rsid w:val="0079678B"/>
    <w:rsid w:val="00796841"/>
    <w:rsid w:val="007A221F"/>
    <w:rsid w:val="007A3789"/>
    <w:rsid w:val="007A61D2"/>
    <w:rsid w:val="007C130B"/>
    <w:rsid w:val="007C17F5"/>
    <w:rsid w:val="007C29BA"/>
    <w:rsid w:val="007C2B97"/>
    <w:rsid w:val="007C2DDD"/>
    <w:rsid w:val="007C3C74"/>
    <w:rsid w:val="007C6EF2"/>
    <w:rsid w:val="007E44C8"/>
    <w:rsid w:val="007F17FD"/>
    <w:rsid w:val="007F5BB2"/>
    <w:rsid w:val="008113C5"/>
    <w:rsid w:val="00815984"/>
    <w:rsid w:val="00820A2D"/>
    <w:rsid w:val="00826A38"/>
    <w:rsid w:val="008341A2"/>
    <w:rsid w:val="0083558C"/>
    <w:rsid w:val="00844B83"/>
    <w:rsid w:val="0085019A"/>
    <w:rsid w:val="008606D4"/>
    <w:rsid w:val="00860E99"/>
    <w:rsid w:val="00863976"/>
    <w:rsid w:val="00863C9F"/>
    <w:rsid w:val="00871750"/>
    <w:rsid w:val="00871A8D"/>
    <w:rsid w:val="008736A0"/>
    <w:rsid w:val="008753FB"/>
    <w:rsid w:val="00881853"/>
    <w:rsid w:val="00884F41"/>
    <w:rsid w:val="00891552"/>
    <w:rsid w:val="00891969"/>
    <w:rsid w:val="00893492"/>
    <w:rsid w:val="008A4F4A"/>
    <w:rsid w:val="008B1CAE"/>
    <w:rsid w:val="008B7A74"/>
    <w:rsid w:val="008C034D"/>
    <w:rsid w:val="008C7B92"/>
    <w:rsid w:val="008D0E26"/>
    <w:rsid w:val="008D59DC"/>
    <w:rsid w:val="008E6D3E"/>
    <w:rsid w:val="008F48B2"/>
    <w:rsid w:val="0090706B"/>
    <w:rsid w:val="00917D00"/>
    <w:rsid w:val="009229B4"/>
    <w:rsid w:val="009254A8"/>
    <w:rsid w:val="00925583"/>
    <w:rsid w:val="00925668"/>
    <w:rsid w:val="00927474"/>
    <w:rsid w:val="00930E3E"/>
    <w:rsid w:val="00930FBE"/>
    <w:rsid w:val="00932C29"/>
    <w:rsid w:val="00941500"/>
    <w:rsid w:val="00942E70"/>
    <w:rsid w:val="009472AC"/>
    <w:rsid w:val="009519B1"/>
    <w:rsid w:val="00955CEA"/>
    <w:rsid w:val="0096356D"/>
    <w:rsid w:val="00966DC3"/>
    <w:rsid w:val="0098103F"/>
    <w:rsid w:val="00993AE9"/>
    <w:rsid w:val="00997738"/>
    <w:rsid w:val="009A278E"/>
    <w:rsid w:val="009A4219"/>
    <w:rsid w:val="009A62E2"/>
    <w:rsid w:val="009B1E85"/>
    <w:rsid w:val="009B2BDC"/>
    <w:rsid w:val="009C1533"/>
    <w:rsid w:val="009C41D6"/>
    <w:rsid w:val="009C55EF"/>
    <w:rsid w:val="009C7EFB"/>
    <w:rsid w:val="009D1B02"/>
    <w:rsid w:val="009D3BBF"/>
    <w:rsid w:val="009E5493"/>
    <w:rsid w:val="009F1E17"/>
    <w:rsid w:val="009F1F36"/>
    <w:rsid w:val="009F4BD7"/>
    <w:rsid w:val="00A009A0"/>
    <w:rsid w:val="00A021F1"/>
    <w:rsid w:val="00A028B2"/>
    <w:rsid w:val="00A10E90"/>
    <w:rsid w:val="00A17071"/>
    <w:rsid w:val="00A17811"/>
    <w:rsid w:val="00A219F4"/>
    <w:rsid w:val="00A31477"/>
    <w:rsid w:val="00A427B2"/>
    <w:rsid w:val="00A42C99"/>
    <w:rsid w:val="00A448E9"/>
    <w:rsid w:val="00A44F7F"/>
    <w:rsid w:val="00A51E21"/>
    <w:rsid w:val="00A52437"/>
    <w:rsid w:val="00A54C36"/>
    <w:rsid w:val="00A57C49"/>
    <w:rsid w:val="00A604E5"/>
    <w:rsid w:val="00A651E1"/>
    <w:rsid w:val="00A656A4"/>
    <w:rsid w:val="00A8014E"/>
    <w:rsid w:val="00A83502"/>
    <w:rsid w:val="00A868A2"/>
    <w:rsid w:val="00A90DED"/>
    <w:rsid w:val="00A93584"/>
    <w:rsid w:val="00AC031F"/>
    <w:rsid w:val="00AC2F1E"/>
    <w:rsid w:val="00AC5A97"/>
    <w:rsid w:val="00AC5F53"/>
    <w:rsid w:val="00AC6DE1"/>
    <w:rsid w:val="00AD7A10"/>
    <w:rsid w:val="00AE3C38"/>
    <w:rsid w:val="00AE69F6"/>
    <w:rsid w:val="00AF6420"/>
    <w:rsid w:val="00AF696C"/>
    <w:rsid w:val="00B03927"/>
    <w:rsid w:val="00B179DA"/>
    <w:rsid w:val="00B17A5D"/>
    <w:rsid w:val="00B22D92"/>
    <w:rsid w:val="00B3096B"/>
    <w:rsid w:val="00B31844"/>
    <w:rsid w:val="00B42359"/>
    <w:rsid w:val="00B47CE8"/>
    <w:rsid w:val="00B542CA"/>
    <w:rsid w:val="00B61D72"/>
    <w:rsid w:val="00B64A93"/>
    <w:rsid w:val="00B823FC"/>
    <w:rsid w:val="00B9058C"/>
    <w:rsid w:val="00B90ADC"/>
    <w:rsid w:val="00BA470D"/>
    <w:rsid w:val="00BC2B7F"/>
    <w:rsid w:val="00BC7A7A"/>
    <w:rsid w:val="00BD2C64"/>
    <w:rsid w:val="00BE227D"/>
    <w:rsid w:val="00BE50CF"/>
    <w:rsid w:val="00BE5F8B"/>
    <w:rsid w:val="00BE69CA"/>
    <w:rsid w:val="00BF0318"/>
    <w:rsid w:val="00BF443C"/>
    <w:rsid w:val="00C0371E"/>
    <w:rsid w:val="00C11B7A"/>
    <w:rsid w:val="00C20646"/>
    <w:rsid w:val="00C345E0"/>
    <w:rsid w:val="00C443C5"/>
    <w:rsid w:val="00C4514B"/>
    <w:rsid w:val="00C6045E"/>
    <w:rsid w:val="00C60F57"/>
    <w:rsid w:val="00C65F55"/>
    <w:rsid w:val="00C710FC"/>
    <w:rsid w:val="00C81CD0"/>
    <w:rsid w:val="00C84AE3"/>
    <w:rsid w:val="00C85559"/>
    <w:rsid w:val="00C872A0"/>
    <w:rsid w:val="00CA718F"/>
    <w:rsid w:val="00CB1C8B"/>
    <w:rsid w:val="00CB36C5"/>
    <w:rsid w:val="00CB794C"/>
    <w:rsid w:val="00CC2295"/>
    <w:rsid w:val="00CD1B72"/>
    <w:rsid w:val="00CD2368"/>
    <w:rsid w:val="00CD30E0"/>
    <w:rsid w:val="00CF664A"/>
    <w:rsid w:val="00D004A9"/>
    <w:rsid w:val="00D077E8"/>
    <w:rsid w:val="00D13F65"/>
    <w:rsid w:val="00D35759"/>
    <w:rsid w:val="00D415B3"/>
    <w:rsid w:val="00D50547"/>
    <w:rsid w:val="00D55955"/>
    <w:rsid w:val="00D66CB3"/>
    <w:rsid w:val="00D750CA"/>
    <w:rsid w:val="00D87195"/>
    <w:rsid w:val="00D935DE"/>
    <w:rsid w:val="00DA6D0B"/>
    <w:rsid w:val="00DB0804"/>
    <w:rsid w:val="00DB113E"/>
    <w:rsid w:val="00DB33AA"/>
    <w:rsid w:val="00DB6026"/>
    <w:rsid w:val="00DC04A2"/>
    <w:rsid w:val="00DC12FF"/>
    <w:rsid w:val="00DC37A1"/>
    <w:rsid w:val="00DD05CE"/>
    <w:rsid w:val="00DD26D8"/>
    <w:rsid w:val="00DE278B"/>
    <w:rsid w:val="00DE27E2"/>
    <w:rsid w:val="00DF6B7A"/>
    <w:rsid w:val="00E02656"/>
    <w:rsid w:val="00E02FF7"/>
    <w:rsid w:val="00E06054"/>
    <w:rsid w:val="00E14143"/>
    <w:rsid w:val="00E14EED"/>
    <w:rsid w:val="00E23824"/>
    <w:rsid w:val="00E24B83"/>
    <w:rsid w:val="00E33F54"/>
    <w:rsid w:val="00E41257"/>
    <w:rsid w:val="00E41839"/>
    <w:rsid w:val="00E42691"/>
    <w:rsid w:val="00E52981"/>
    <w:rsid w:val="00E63132"/>
    <w:rsid w:val="00E63F47"/>
    <w:rsid w:val="00E726BF"/>
    <w:rsid w:val="00E75291"/>
    <w:rsid w:val="00E77079"/>
    <w:rsid w:val="00E86B5F"/>
    <w:rsid w:val="00E96418"/>
    <w:rsid w:val="00EB3589"/>
    <w:rsid w:val="00EC47BF"/>
    <w:rsid w:val="00EE17B0"/>
    <w:rsid w:val="00EE3D15"/>
    <w:rsid w:val="00EE4DE7"/>
    <w:rsid w:val="00EF0F07"/>
    <w:rsid w:val="00EF4429"/>
    <w:rsid w:val="00EF4E40"/>
    <w:rsid w:val="00F01184"/>
    <w:rsid w:val="00F01ADF"/>
    <w:rsid w:val="00F1121E"/>
    <w:rsid w:val="00F25A5F"/>
    <w:rsid w:val="00F31E30"/>
    <w:rsid w:val="00F4583E"/>
    <w:rsid w:val="00F46F14"/>
    <w:rsid w:val="00F53198"/>
    <w:rsid w:val="00F55919"/>
    <w:rsid w:val="00F65B62"/>
    <w:rsid w:val="00F72B87"/>
    <w:rsid w:val="00F959A9"/>
    <w:rsid w:val="00FB0707"/>
    <w:rsid w:val="00FB51FD"/>
    <w:rsid w:val="00FC41F6"/>
    <w:rsid w:val="00FC6236"/>
    <w:rsid w:val="00FD4E08"/>
    <w:rsid w:val="00FE12F2"/>
    <w:rsid w:val="00FE4B38"/>
    <w:rsid w:val="00FE7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FF0"/>
  <w15:docId w15:val="{546A3CDE-8E2D-45DA-98A3-9080AC23F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429"/>
  </w:style>
  <w:style w:type="paragraph" w:styleId="1">
    <w:name w:val="heading 1"/>
    <w:basedOn w:val="a"/>
    <w:link w:val="10"/>
    <w:uiPriority w:val="9"/>
    <w:qFormat/>
    <w:rsid w:val="00BE69CA"/>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2">
    <w:name w:val="heading 2"/>
    <w:basedOn w:val="a"/>
    <w:link w:val="20"/>
    <w:uiPriority w:val="9"/>
    <w:qFormat/>
    <w:rsid w:val="00BE69CA"/>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itation List,본문(내용),List Paragraph (numbered (a)),Bullets,List Bullet Mary,List Paragraph nowy,List Paragraph1,List_Paragraph,Liste 1,Medium Grid 1 - Accent 21,Multilevel para_II,Numbered List Paragraph,Paragraphe  revu,References,l,Ha,lp1"/>
    <w:basedOn w:val="a"/>
    <w:link w:val="a4"/>
    <w:uiPriority w:val="34"/>
    <w:qFormat/>
    <w:rsid w:val="00E02656"/>
    <w:pPr>
      <w:ind w:left="720"/>
      <w:contextualSpacing/>
    </w:pPr>
  </w:style>
  <w:style w:type="paragraph" w:styleId="a5">
    <w:name w:val="Balloon Text"/>
    <w:basedOn w:val="a"/>
    <w:link w:val="a6"/>
    <w:uiPriority w:val="99"/>
    <w:semiHidden/>
    <w:unhideWhenUsed/>
    <w:rsid w:val="009D3B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3BBF"/>
    <w:rPr>
      <w:rFonts w:ascii="Tahoma" w:hAnsi="Tahoma" w:cs="Tahoma"/>
      <w:sz w:val="16"/>
      <w:szCs w:val="16"/>
    </w:rPr>
  </w:style>
  <w:style w:type="character" w:styleId="a7">
    <w:name w:val="Hyperlink"/>
    <w:basedOn w:val="a0"/>
    <w:uiPriority w:val="99"/>
    <w:unhideWhenUsed/>
    <w:rsid w:val="007C2DDD"/>
    <w:rPr>
      <w:color w:val="0000FF" w:themeColor="hyperlink"/>
      <w:u w:val="single"/>
    </w:rPr>
  </w:style>
  <w:style w:type="paragraph" w:customStyle="1" w:styleId="tkGrif">
    <w:name w:val="_Гриф (tkGrif)"/>
    <w:basedOn w:val="a"/>
    <w:rsid w:val="000A6F41"/>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0A6F41"/>
    <w:pPr>
      <w:spacing w:before="400" w:after="400"/>
      <w:ind w:left="1134" w:right="1134"/>
      <w:jc w:val="center"/>
    </w:pPr>
    <w:rPr>
      <w:rFonts w:ascii="Arial" w:eastAsia="Times New Roman" w:hAnsi="Arial" w:cs="Arial"/>
      <w:b/>
      <w:bCs/>
      <w:sz w:val="24"/>
      <w:szCs w:val="24"/>
      <w:lang w:val="ru-RU" w:eastAsia="ru-RU"/>
    </w:rPr>
  </w:style>
  <w:style w:type="paragraph" w:styleId="a8">
    <w:name w:val="No Spacing"/>
    <w:uiPriority w:val="1"/>
    <w:qFormat/>
    <w:rsid w:val="00DE27E2"/>
    <w:pPr>
      <w:spacing w:after="0" w:line="240" w:lineRule="auto"/>
    </w:pPr>
    <w:rPr>
      <w:lang w:val="ru-RU"/>
    </w:rPr>
  </w:style>
  <w:style w:type="paragraph" w:customStyle="1" w:styleId="tkTekst">
    <w:name w:val="_Текст обычный (tkTekst)"/>
    <w:basedOn w:val="a"/>
    <w:rsid w:val="00DE27E2"/>
    <w:pPr>
      <w:spacing w:after="60"/>
      <w:ind w:firstLine="567"/>
      <w:jc w:val="both"/>
    </w:pPr>
    <w:rPr>
      <w:rFonts w:ascii="Arial" w:eastAsia="Times New Roman" w:hAnsi="Arial" w:cs="Arial"/>
      <w:sz w:val="20"/>
      <w:szCs w:val="20"/>
      <w:lang w:val="ru-RU" w:eastAsia="ru-RU"/>
    </w:rPr>
  </w:style>
  <w:style w:type="paragraph" w:styleId="a9">
    <w:name w:val="Normal (Web)"/>
    <w:basedOn w:val="a"/>
    <w:uiPriority w:val="99"/>
    <w:semiHidden/>
    <w:unhideWhenUsed/>
    <w:rsid w:val="00EB358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BE69CA"/>
    <w:rPr>
      <w:rFonts w:ascii="Times New Roman" w:eastAsia="Times New Roman" w:hAnsi="Times New Roman" w:cs="Times New Roman"/>
      <w:b/>
      <w:bCs/>
      <w:kern w:val="36"/>
      <w:sz w:val="48"/>
      <w:szCs w:val="48"/>
      <w:lang w:val="ru-RU" w:eastAsia="ru-RU"/>
    </w:rPr>
  </w:style>
  <w:style w:type="character" w:customStyle="1" w:styleId="20">
    <w:name w:val="Заголовок 2 Знак"/>
    <w:basedOn w:val="a0"/>
    <w:link w:val="2"/>
    <w:uiPriority w:val="9"/>
    <w:rsid w:val="00BE69CA"/>
    <w:rPr>
      <w:rFonts w:ascii="Times New Roman" w:eastAsia="Times New Roman" w:hAnsi="Times New Roman" w:cs="Times New Roman"/>
      <w:b/>
      <w:bCs/>
      <w:sz w:val="36"/>
      <w:szCs w:val="36"/>
      <w:lang w:val="ru-RU" w:eastAsia="ru-RU"/>
    </w:rPr>
  </w:style>
  <w:style w:type="character" w:styleId="aa">
    <w:name w:val="Strong"/>
    <w:basedOn w:val="a0"/>
    <w:uiPriority w:val="22"/>
    <w:qFormat/>
    <w:rsid w:val="00BE69CA"/>
    <w:rPr>
      <w:b/>
      <w:bCs/>
    </w:rPr>
  </w:style>
  <w:style w:type="character" w:customStyle="1" w:styleId="hl">
    <w:name w:val="hl"/>
    <w:basedOn w:val="a0"/>
    <w:rsid w:val="00717233"/>
  </w:style>
  <w:style w:type="table" w:styleId="ab">
    <w:name w:val="Table Grid"/>
    <w:basedOn w:val="a1"/>
    <w:uiPriority w:val="99"/>
    <w:rsid w:val="00717233"/>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E24B83"/>
    <w:pPr>
      <w:spacing w:before="200" w:after="60"/>
      <w:ind w:firstLine="567"/>
    </w:pPr>
    <w:rPr>
      <w:rFonts w:ascii="Arial" w:eastAsia="Times New Roman" w:hAnsi="Arial" w:cs="Arial"/>
      <w:b/>
      <w:bCs/>
      <w:sz w:val="20"/>
      <w:szCs w:val="20"/>
      <w:lang w:val="ru-RU" w:eastAsia="ru-RU"/>
    </w:rPr>
  </w:style>
  <w:style w:type="character" w:customStyle="1" w:styleId="td-post-date">
    <w:name w:val="td-post-date"/>
    <w:basedOn w:val="a0"/>
    <w:rsid w:val="00333CA6"/>
  </w:style>
  <w:style w:type="character" w:customStyle="1" w:styleId="td-nr-views-1311">
    <w:name w:val="td-nr-views-1311"/>
    <w:basedOn w:val="a0"/>
    <w:rsid w:val="00333CA6"/>
  </w:style>
  <w:style w:type="paragraph" w:customStyle="1" w:styleId="a00">
    <w:name w:val="a0"/>
    <w:basedOn w:val="a"/>
    <w:rsid w:val="00333C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c">
    <w:name w:val="a"/>
    <w:basedOn w:val="a"/>
    <w:rsid w:val="00333C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0">
    <w:name w:val="s0"/>
    <w:basedOn w:val="a0"/>
    <w:rsid w:val="0035476A"/>
  </w:style>
  <w:style w:type="character" w:customStyle="1" w:styleId="a4">
    <w:name w:val="Абзац списка Знак"/>
    <w:aliases w:val="Citation List Знак,본문(내용) Знак,List Paragraph (numbered (a)) Знак,Bullets Знак,List Bullet Mary Знак,List Paragraph nowy Знак,List Paragraph1 Знак,List_Paragraph Знак,Liste 1 Знак,Medium Grid 1 - Accent 21 Знак,Multilevel para_II Знак"/>
    <w:link w:val="a3"/>
    <w:uiPriority w:val="34"/>
    <w:qFormat/>
    <w:locked/>
    <w:rsid w:val="00A93584"/>
  </w:style>
  <w:style w:type="paragraph" w:styleId="HTML">
    <w:name w:val="HTML Preformatted"/>
    <w:basedOn w:val="a"/>
    <w:link w:val="HTML0"/>
    <w:uiPriority w:val="99"/>
    <w:semiHidden/>
    <w:unhideWhenUsed/>
    <w:rsid w:val="00644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644B7C"/>
    <w:rPr>
      <w:rFonts w:ascii="Courier New" w:eastAsia="Times New Roman" w:hAnsi="Courier New" w:cs="Courier New"/>
      <w:sz w:val="20"/>
      <w:szCs w:val="20"/>
      <w:lang w:val="ru-RU" w:eastAsia="ru-RU"/>
    </w:rPr>
  </w:style>
  <w:style w:type="character" w:customStyle="1" w:styleId="y2iqfc">
    <w:name w:val="y2iqfc"/>
    <w:basedOn w:val="a0"/>
    <w:rsid w:val="00644B7C"/>
  </w:style>
  <w:style w:type="character" w:customStyle="1" w:styleId="jlqj4b">
    <w:name w:val="jlqj4b"/>
    <w:basedOn w:val="a0"/>
    <w:rsid w:val="000F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1502">
      <w:bodyDiv w:val="1"/>
      <w:marLeft w:val="0"/>
      <w:marRight w:val="0"/>
      <w:marTop w:val="0"/>
      <w:marBottom w:val="0"/>
      <w:divBdr>
        <w:top w:val="none" w:sz="0" w:space="0" w:color="auto"/>
        <w:left w:val="none" w:sz="0" w:space="0" w:color="auto"/>
        <w:bottom w:val="none" w:sz="0" w:space="0" w:color="auto"/>
        <w:right w:val="none" w:sz="0" w:space="0" w:color="auto"/>
      </w:divBdr>
    </w:div>
    <w:div w:id="153573339">
      <w:bodyDiv w:val="1"/>
      <w:marLeft w:val="0"/>
      <w:marRight w:val="0"/>
      <w:marTop w:val="0"/>
      <w:marBottom w:val="0"/>
      <w:divBdr>
        <w:top w:val="none" w:sz="0" w:space="0" w:color="auto"/>
        <w:left w:val="none" w:sz="0" w:space="0" w:color="auto"/>
        <w:bottom w:val="none" w:sz="0" w:space="0" w:color="auto"/>
        <w:right w:val="none" w:sz="0" w:space="0" w:color="auto"/>
      </w:divBdr>
    </w:div>
    <w:div w:id="272056697">
      <w:bodyDiv w:val="1"/>
      <w:marLeft w:val="0"/>
      <w:marRight w:val="0"/>
      <w:marTop w:val="0"/>
      <w:marBottom w:val="0"/>
      <w:divBdr>
        <w:top w:val="none" w:sz="0" w:space="0" w:color="auto"/>
        <w:left w:val="none" w:sz="0" w:space="0" w:color="auto"/>
        <w:bottom w:val="none" w:sz="0" w:space="0" w:color="auto"/>
        <w:right w:val="none" w:sz="0" w:space="0" w:color="auto"/>
      </w:divBdr>
    </w:div>
    <w:div w:id="513884599">
      <w:bodyDiv w:val="1"/>
      <w:marLeft w:val="0"/>
      <w:marRight w:val="0"/>
      <w:marTop w:val="0"/>
      <w:marBottom w:val="0"/>
      <w:divBdr>
        <w:top w:val="none" w:sz="0" w:space="0" w:color="auto"/>
        <w:left w:val="none" w:sz="0" w:space="0" w:color="auto"/>
        <w:bottom w:val="none" w:sz="0" w:space="0" w:color="auto"/>
        <w:right w:val="none" w:sz="0" w:space="0" w:color="auto"/>
      </w:divBdr>
    </w:div>
    <w:div w:id="542401326">
      <w:bodyDiv w:val="1"/>
      <w:marLeft w:val="0"/>
      <w:marRight w:val="0"/>
      <w:marTop w:val="0"/>
      <w:marBottom w:val="0"/>
      <w:divBdr>
        <w:top w:val="none" w:sz="0" w:space="0" w:color="auto"/>
        <w:left w:val="none" w:sz="0" w:space="0" w:color="auto"/>
        <w:bottom w:val="none" w:sz="0" w:space="0" w:color="auto"/>
        <w:right w:val="none" w:sz="0" w:space="0" w:color="auto"/>
      </w:divBdr>
    </w:div>
    <w:div w:id="613901195">
      <w:bodyDiv w:val="1"/>
      <w:marLeft w:val="0"/>
      <w:marRight w:val="0"/>
      <w:marTop w:val="0"/>
      <w:marBottom w:val="0"/>
      <w:divBdr>
        <w:top w:val="none" w:sz="0" w:space="0" w:color="auto"/>
        <w:left w:val="none" w:sz="0" w:space="0" w:color="auto"/>
        <w:bottom w:val="none" w:sz="0" w:space="0" w:color="auto"/>
        <w:right w:val="none" w:sz="0" w:space="0" w:color="auto"/>
      </w:divBdr>
      <w:divsChild>
        <w:div w:id="1301838033">
          <w:marLeft w:val="0"/>
          <w:marRight w:val="0"/>
          <w:marTop w:val="0"/>
          <w:marBottom w:val="0"/>
          <w:divBdr>
            <w:top w:val="none" w:sz="0" w:space="0" w:color="auto"/>
            <w:left w:val="none" w:sz="0" w:space="0" w:color="auto"/>
            <w:bottom w:val="none" w:sz="0" w:space="0" w:color="auto"/>
            <w:right w:val="none" w:sz="0" w:space="0" w:color="auto"/>
          </w:divBdr>
          <w:divsChild>
            <w:div w:id="20867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19730">
      <w:bodyDiv w:val="1"/>
      <w:marLeft w:val="0"/>
      <w:marRight w:val="0"/>
      <w:marTop w:val="0"/>
      <w:marBottom w:val="0"/>
      <w:divBdr>
        <w:top w:val="none" w:sz="0" w:space="0" w:color="auto"/>
        <w:left w:val="none" w:sz="0" w:space="0" w:color="auto"/>
        <w:bottom w:val="none" w:sz="0" w:space="0" w:color="auto"/>
        <w:right w:val="none" w:sz="0" w:space="0" w:color="auto"/>
      </w:divBdr>
    </w:div>
    <w:div w:id="841165982">
      <w:bodyDiv w:val="1"/>
      <w:marLeft w:val="0"/>
      <w:marRight w:val="0"/>
      <w:marTop w:val="0"/>
      <w:marBottom w:val="0"/>
      <w:divBdr>
        <w:top w:val="none" w:sz="0" w:space="0" w:color="auto"/>
        <w:left w:val="none" w:sz="0" w:space="0" w:color="auto"/>
        <w:bottom w:val="none" w:sz="0" w:space="0" w:color="auto"/>
        <w:right w:val="none" w:sz="0" w:space="0" w:color="auto"/>
      </w:divBdr>
    </w:div>
    <w:div w:id="935020432">
      <w:bodyDiv w:val="1"/>
      <w:marLeft w:val="0"/>
      <w:marRight w:val="0"/>
      <w:marTop w:val="0"/>
      <w:marBottom w:val="0"/>
      <w:divBdr>
        <w:top w:val="none" w:sz="0" w:space="0" w:color="auto"/>
        <w:left w:val="none" w:sz="0" w:space="0" w:color="auto"/>
        <w:bottom w:val="none" w:sz="0" w:space="0" w:color="auto"/>
        <w:right w:val="none" w:sz="0" w:space="0" w:color="auto"/>
      </w:divBdr>
    </w:div>
    <w:div w:id="1001395290">
      <w:bodyDiv w:val="1"/>
      <w:marLeft w:val="0"/>
      <w:marRight w:val="0"/>
      <w:marTop w:val="0"/>
      <w:marBottom w:val="0"/>
      <w:divBdr>
        <w:top w:val="none" w:sz="0" w:space="0" w:color="auto"/>
        <w:left w:val="none" w:sz="0" w:space="0" w:color="auto"/>
        <w:bottom w:val="none" w:sz="0" w:space="0" w:color="auto"/>
        <w:right w:val="none" w:sz="0" w:space="0" w:color="auto"/>
      </w:divBdr>
    </w:div>
    <w:div w:id="1217887268">
      <w:bodyDiv w:val="1"/>
      <w:marLeft w:val="0"/>
      <w:marRight w:val="0"/>
      <w:marTop w:val="0"/>
      <w:marBottom w:val="0"/>
      <w:divBdr>
        <w:top w:val="none" w:sz="0" w:space="0" w:color="auto"/>
        <w:left w:val="none" w:sz="0" w:space="0" w:color="auto"/>
        <w:bottom w:val="none" w:sz="0" w:space="0" w:color="auto"/>
        <w:right w:val="none" w:sz="0" w:space="0" w:color="auto"/>
      </w:divBdr>
    </w:div>
    <w:div w:id="1225414014">
      <w:bodyDiv w:val="1"/>
      <w:marLeft w:val="0"/>
      <w:marRight w:val="0"/>
      <w:marTop w:val="0"/>
      <w:marBottom w:val="0"/>
      <w:divBdr>
        <w:top w:val="none" w:sz="0" w:space="0" w:color="auto"/>
        <w:left w:val="none" w:sz="0" w:space="0" w:color="auto"/>
        <w:bottom w:val="none" w:sz="0" w:space="0" w:color="auto"/>
        <w:right w:val="none" w:sz="0" w:space="0" w:color="auto"/>
      </w:divBdr>
    </w:div>
    <w:div w:id="1242523217">
      <w:bodyDiv w:val="1"/>
      <w:marLeft w:val="0"/>
      <w:marRight w:val="0"/>
      <w:marTop w:val="0"/>
      <w:marBottom w:val="0"/>
      <w:divBdr>
        <w:top w:val="none" w:sz="0" w:space="0" w:color="auto"/>
        <w:left w:val="none" w:sz="0" w:space="0" w:color="auto"/>
        <w:bottom w:val="none" w:sz="0" w:space="0" w:color="auto"/>
        <w:right w:val="none" w:sz="0" w:space="0" w:color="auto"/>
      </w:divBdr>
      <w:divsChild>
        <w:div w:id="1362167058">
          <w:marLeft w:val="0"/>
          <w:marRight w:val="0"/>
          <w:marTop w:val="0"/>
          <w:marBottom w:val="0"/>
          <w:divBdr>
            <w:top w:val="none" w:sz="0" w:space="0" w:color="auto"/>
            <w:left w:val="none" w:sz="0" w:space="0" w:color="auto"/>
            <w:bottom w:val="none" w:sz="0" w:space="0" w:color="auto"/>
            <w:right w:val="none" w:sz="0" w:space="0" w:color="auto"/>
          </w:divBdr>
        </w:div>
        <w:div w:id="458037488">
          <w:marLeft w:val="0"/>
          <w:marRight w:val="0"/>
          <w:marTop w:val="0"/>
          <w:marBottom w:val="0"/>
          <w:divBdr>
            <w:top w:val="none" w:sz="0" w:space="0" w:color="auto"/>
            <w:left w:val="none" w:sz="0" w:space="0" w:color="auto"/>
            <w:bottom w:val="none" w:sz="0" w:space="0" w:color="auto"/>
            <w:right w:val="none" w:sz="0" w:space="0" w:color="auto"/>
          </w:divBdr>
          <w:divsChild>
            <w:div w:id="2707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232434">
      <w:bodyDiv w:val="1"/>
      <w:marLeft w:val="0"/>
      <w:marRight w:val="0"/>
      <w:marTop w:val="0"/>
      <w:marBottom w:val="0"/>
      <w:divBdr>
        <w:top w:val="none" w:sz="0" w:space="0" w:color="auto"/>
        <w:left w:val="none" w:sz="0" w:space="0" w:color="auto"/>
        <w:bottom w:val="none" w:sz="0" w:space="0" w:color="auto"/>
        <w:right w:val="none" w:sz="0" w:space="0" w:color="auto"/>
      </w:divBdr>
    </w:div>
    <w:div w:id="1392388390">
      <w:bodyDiv w:val="1"/>
      <w:marLeft w:val="0"/>
      <w:marRight w:val="0"/>
      <w:marTop w:val="0"/>
      <w:marBottom w:val="0"/>
      <w:divBdr>
        <w:top w:val="none" w:sz="0" w:space="0" w:color="auto"/>
        <w:left w:val="none" w:sz="0" w:space="0" w:color="auto"/>
        <w:bottom w:val="none" w:sz="0" w:space="0" w:color="auto"/>
        <w:right w:val="none" w:sz="0" w:space="0" w:color="auto"/>
      </w:divBdr>
    </w:div>
    <w:div w:id="1403066399">
      <w:bodyDiv w:val="1"/>
      <w:marLeft w:val="0"/>
      <w:marRight w:val="0"/>
      <w:marTop w:val="0"/>
      <w:marBottom w:val="0"/>
      <w:divBdr>
        <w:top w:val="none" w:sz="0" w:space="0" w:color="auto"/>
        <w:left w:val="none" w:sz="0" w:space="0" w:color="auto"/>
        <w:bottom w:val="none" w:sz="0" w:space="0" w:color="auto"/>
        <w:right w:val="none" w:sz="0" w:space="0" w:color="auto"/>
      </w:divBdr>
    </w:div>
    <w:div w:id="1412777136">
      <w:bodyDiv w:val="1"/>
      <w:marLeft w:val="0"/>
      <w:marRight w:val="0"/>
      <w:marTop w:val="0"/>
      <w:marBottom w:val="0"/>
      <w:divBdr>
        <w:top w:val="none" w:sz="0" w:space="0" w:color="auto"/>
        <w:left w:val="none" w:sz="0" w:space="0" w:color="auto"/>
        <w:bottom w:val="none" w:sz="0" w:space="0" w:color="auto"/>
        <w:right w:val="none" w:sz="0" w:space="0" w:color="auto"/>
      </w:divBdr>
    </w:div>
    <w:div w:id="1431118075">
      <w:bodyDiv w:val="1"/>
      <w:marLeft w:val="0"/>
      <w:marRight w:val="0"/>
      <w:marTop w:val="0"/>
      <w:marBottom w:val="0"/>
      <w:divBdr>
        <w:top w:val="none" w:sz="0" w:space="0" w:color="auto"/>
        <w:left w:val="none" w:sz="0" w:space="0" w:color="auto"/>
        <w:bottom w:val="none" w:sz="0" w:space="0" w:color="auto"/>
        <w:right w:val="none" w:sz="0" w:space="0" w:color="auto"/>
      </w:divBdr>
    </w:div>
    <w:div w:id="1511800003">
      <w:bodyDiv w:val="1"/>
      <w:marLeft w:val="0"/>
      <w:marRight w:val="0"/>
      <w:marTop w:val="0"/>
      <w:marBottom w:val="0"/>
      <w:divBdr>
        <w:top w:val="none" w:sz="0" w:space="0" w:color="auto"/>
        <w:left w:val="none" w:sz="0" w:space="0" w:color="auto"/>
        <w:bottom w:val="none" w:sz="0" w:space="0" w:color="auto"/>
        <w:right w:val="none" w:sz="0" w:space="0" w:color="auto"/>
      </w:divBdr>
    </w:div>
    <w:div w:id="1514802625">
      <w:bodyDiv w:val="1"/>
      <w:marLeft w:val="0"/>
      <w:marRight w:val="0"/>
      <w:marTop w:val="0"/>
      <w:marBottom w:val="0"/>
      <w:divBdr>
        <w:top w:val="none" w:sz="0" w:space="0" w:color="auto"/>
        <w:left w:val="none" w:sz="0" w:space="0" w:color="auto"/>
        <w:bottom w:val="none" w:sz="0" w:space="0" w:color="auto"/>
        <w:right w:val="none" w:sz="0" w:space="0" w:color="auto"/>
      </w:divBdr>
    </w:div>
    <w:div w:id="1537351032">
      <w:bodyDiv w:val="1"/>
      <w:marLeft w:val="0"/>
      <w:marRight w:val="0"/>
      <w:marTop w:val="0"/>
      <w:marBottom w:val="0"/>
      <w:divBdr>
        <w:top w:val="none" w:sz="0" w:space="0" w:color="auto"/>
        <w:left w:val="none" w:sz="0" w:space="0" w:color="auto"/>
        <w:bottom w:val="none" w:sz="0" w:space="0" w:color="auto"/>
        <w:right w:val="none" w:sz="0" w:space="0" w:color="auto"/>
      </w:divBdr>
      <w:divsChild>
        <w:div w:id="966858367">
          <w:marLeft w:val="0"/>
          <w:marRight w:val="0"/>
          <w:marTop w:val="0"/>
          <w:marBottom w:val="0"/>
          <w:divBdr>
            <w:top w:val="none" w:sz="0" w:space="0" w:color="auto"/>
            <w:left w:val="none" w:sz="0" w:space="0" w:color="auto"/>
            <w:bottom w:val="none" w:sz="0" w:space="0" w:color="auto"/>
            <w:right w:val="none" w:sz="0" w:space="0" w:color="auto"/>
          </w:divBdr>
          <w:divsChild>
            <w:div w:id="1061296341">
              <w:marLeft w:val="0"/>
              <w:marRight w:val="0"/>
              <w:marTop w:val="0"/>
              <w:marBottom w:val="0"/>
              <w:divBdr>
                <w:top w:val="none" w:sz="0" w:space="0" w:color="auto"/>
                <w:left w:val="none" w:sz="0" w:space="0" w:color="auto"/>
                <w:bottom w:val="none" w:sz="0" w:space="0" w:color="auto"/>
                <w:right w:val="none" w:sz="0" w:space="0" w:color="auto"/>
              </w:divBdr>
              <w:divsChild>
                <w:div w:id="788738753">
                  <w:marLeft w:val="0"/>
                  <w:marRight w:val="0"/>
                  <w:marTop w:val="0"/>
                  <w:marBottom w:val="0"/>
                  <w:divBdr>
                    <w:top w:val="none" w:sz="0" w:space="0" w:color="auto"/>
                    <w:left w:val="none" w:sz="0" w:space="0" w:color="auto"/>
                    <w:bottom w:val="none" w:sz="0" w:space="0" w:color="auto"/>
                    <w:right w:val="none" w:sz="0" w:space="0" w:color="auto"/>
                  </w:divBdr>
                </w:div>
                <w:div w:id="59205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87766">
          <w:marLeft w:val="0"/>
          <w:marRight w:val="0"/>
          <w:marTop w:val="0"/>
          <w:marBottom w:val="0"/>
          <w:divBdr>
            <w:top w:val="none" w:sz="0" w:space="0" w:color="auto"/>
            <w:left w:val="none" w:sz="0" w:space="0" w:color="auto"/>
            <w:bottom w:val="none" w:sz="0" w:space="0" w:color="auto"/>
            <w:right w:val="none" w:sz="0" w:space="0" w:color="auto"/>
          </w:divBdr>
          <w:divsChild>
            <w:div w:id="655493857">
              <w:marLeft w:val="0"/>
              <w:marRight w:val="0"/>
              <w:marTop w:val="0"/>
              <w:marBottom w:val="0"/>
              <w:divBdr>
                <w:top w:val="none" w:sz="0" w:space="0" w:color="auto"/>
                <w:left w:val="none" w:sz="0" w:space="0" w:color="auto"/>
                <w:bottom w:val="none" w:sz="0" w:space="0" w:color="auto"/>
                <w:right w:val="none" w:sz="0" w:space="0" w:color="auto"/>
              </w:divBdr>
            </w:div>
            <w:div w:id="143879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22498">
      <w:bodyDiv w:val="1"/>
      <w:marLeft w:val="0"/>
      <w:marRight w:val="0"/>
      <w:marTop w:val="0"/>
      <w:marBottom w:val="0"/>
      <w:divBdr>
        <w:top w:val="none" w:sz="0" w:space="0" w:color="auto"/>
        <w:left w:val="none" w:sz="0" w:space="0" w:color="auto"/>
        <w:bottom w:val="none" w:sz="0" w:space="0" w:color="auto"/>
        <w:right w:val="none" w:sz="0" w:space="0" w:color="auto"/>
      </w:divBdr>
    </w:div>
    <w:div w:id="1669207434">
      <w:bodyDiv w:val="1"/>
      <w:marLeft w:val="0"/>
      <w:marRight w:val="0"/>
      <w:marTop w:val="0"/>
      <w:marBottom w:val="0"/>
      <w:divBdr>
        <w:top w:val="none" w:sz="0" w:space="0" w:color="auto"/>
        <w:left w:val="none" w:sz="0" w:space="0" w:color="auto"/>
        <w:bottom w:val="none" w:sz="0" w:space="0" w:color="auto"/>
        <w:right w:val="none" w:sz="0" w:space="0" w:color="auto"/>
      </w:divBdr>
    </w:div>
    <w:div w:id="1795829404">
      <w:bodyDiv w:val="1"/>
      <w:marLeft w:val="0"/>
      <w:marRight w:val="0"/>
      <w:marTop w:val="0"/>
      <w:marBottom w:val="0"/>
      <w:divBdr>
        <w:top w:val="none" w:sz="0" w:space="0" w:color="auto"/>
        <w:left w:val="none" w:sz="0" w:space="0" w:color="auto"/>
        <w:bottom w:val="none" w:sz="0" w:space="0" w:color="auto"/>
        <w:right w:val="none" w:sz="0" w:space="0" w:color="auto"/>
      </w:divBdr>
    </w:div>
    <w:div w:id="185017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1ED55-77A3-49D9-8D55-8F338E470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803</Words>
  <Characters>4579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NErmolaeva</dc:creator>
  <cp:lastModifiedBy>Work</cp:lastModifiedBy>
  <cp:revision>9</cp:revision>
  <cp:lastPrinted>2020-10-20T09:11:00Z</cp:lastPrinted>
  <dcterms:created xsi:type="dcterms:W3CDTF">2021-12-30T04:58:00Z</dcterms:created>
  <dcterms:modified xsi:type="dcterms:W3CDTF">2021-12-31T04:47:00Z</dcterms:modified>
</cp:coreProperties>
</file>